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9AE30A" w14:textId="387569B3" w:rsidR="00EC0334" w:rsidRPr="00D44E6B" w:rsidRDefault="000E4C96" w:rsidP="00D44E6B">
      <w:pPr>
        <w:pStyle w:val="berschrift1"/>
        <w:rPr>
          <w:sz w:val="32"/>
          <w:szCs w:val="28"/>
        </w:rPr>
      </w:pPr>
      <w:r>
        <w:rPr>
          <w:sz w:val="32"/>
          <w:szCs w:val="28"/>
        </w:rPr>
        <w:t>Ü</w:t>
      </w:r>
      <w:r w:rsidR="0018371C" w:rsidRPr="008947A3">
        <w:rPr>
          <w:sz w:val="32"/>
          <w:szCs w:val="28"/>
        </w:rPr>
        <w:t xml:space="preserve">bertragen des </w:t>
      </w:r>
      <w:r w:rsidR="00AB7DCE">
        <w:rPr>
          <w:sz w:val="32"/>
          <w:szCs w:val="28"/>
        </w:rPr>
        <w:t>Windows-Bildschirms</w:t>
      </w:r>
      <w:r w:rsidR="0018371C" w:rsidRPr="008947A3">
        <w:rPr>
          <w:sz w:val="32"/>
          <w:szCs w:val="28"/>
        </w:rPr>
        <w:t xml:space="preserve"> auf </w:t>
      </w:r>
      <w:r w:rsidR="00D44E6B">
        <w:rPr>
          <w:sz w:val="32"/>
          <w:szCs w:val="28"/>
        </w:rPr>
        <w:t xml:space="preserve">das </w:t>
      </w:r>
      <w:r w:rsidR="00CA47E2">
        <w:rPr>
          <w:sz w:val="32"/>
          <w:szCs w:val="28"/>
        </w:rPr>
        <w:t>Multimedia Display von VS</w:t>
      </w:r>
    </w:p>
    <w:p w14:paraId="58C21928" w14:textId="64066EAE" w:rsidR="00D44E6B" w:rsidRDefault="00D44E6B" w:rsidP="00EC0334"/>
    <w:p w14:paraId="2A69172C" w14:textId="1657B90A" w:rsidR="00286724" w:rsidRDefault="002B041E" w:rsidP="00286724">
      <w:pPr>
        <w:pStyle w:val="berschrift2"/>
      </w:pPr>
      <w:r w:rsidRPr="002B041E">
        <w:rPr>
          <w:noProof/>
          <w:lang w:eastAsia="de-DE"/>
        </w:rPr>
        <w:drawing>
          <wp:anchor distT="0" distB="0" distL="114300" distR="114300" simplePos="0" relativeHeight="251692032" behindDoc="0" locked="0" layoutInCell="1" allowOverlap="1" wp14:anchorId="5162E984" wp14:editId="7E8B0CA5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340000" cy="1693657"/>
            <wp:effectExtent l="0" t="0" r="3175" b="1905"/>
            <wp:wrapSquare wrapText="bothSides"/>
            <wp:docPr id="1" name="Grafik 1" descr="C:\Users\thaecker\Nextcloud\Präsentationstechnik &amp; Interaktive Tafel\Multimedia Display VS\Screenshots\v2_Android_auswäh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aecker\Nextcloud\Präsentationstechnik &amp; Interaktive Tafel\Multimedia Display VS\Screenshots\v2_Android_auswähl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69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724">
        <w:t>Drahtlos</w:t>
      </w:r>
    </w:p>
    <w:p w14:paraId="1104D69F" w14:textId="2FDE41BB" w:rsidR="00EC0334" w:rsidRDefault="00A35CD5" w:rsidP="00EC0334">
      <w:r>
        <w:t xml:space="preserve">Führen Sie folgende Schritte aus, um Ihren </w:t>
      </w:r>
      <w:r w:rsidR="00286724">
        <w:t>Windows</w:t>
      </w:r>
      <w:r>
        <w:t xml:space="preserve">-Bildschirm auf Ihr </w:t>
      </w:r>
      <w:r w:rsidR="00C414D7">
        <w:t>Display</w:t>
      </w:r>
      <w:r>
        <w:t xml:space="preserve"> zu übertragen</w:t>
      </w:r>
      <w:r w:rsidR="00F52CF1">
        <w:t>:</w:t>
      </w:r>
    </w:p>
    <w:p w14:paraId="520718D1" w14:textId="43E0B8DF" w:rsidR="00D44E6B" w:rsidRDefault="00DC55D0" w:rsidP="00A35CD5">
      <w:pPr>
        <w:pStyle w:val="Listenabsatz"/>
        <w:numPr>
          <w:ilvl w:val="0"/>
          <w:numId w:val="4"/>
        </w:numPr>
        <w:spacing w:after="120"/>
        <w:ind w:left="714" w:hanging="357"/>
        <w:contextualSpacing w:val="0"/>
      </w:pPr>
      <w:r>
        <w:t>S</w:t>
      </w:r>
      <w:r w:rsidR="00EC0334">
        <w:t xml:space="preserve">chalten Sie </w:t>
      </w:r>
      <w:r>
        <w:t>alle Geräte</w:t>
      </w:r>
      <w:r w:rsidR="00EC0334">
        <w:t xml:space="preserve"> ein</w:t>
      </w:r>
      <w:r w:rsidR="00850D18">
        <w:t xml:space="preserve">. </w:t>
      </w:r>
    </w:p>
    <w:p w14:paraId="5E0421E7" w14:textId="5F957248" w:rsidR="00556E79" w:rsidRDefault="002B041E" w:rsidP="00556E79">
      <w:pPr>
        <w:pStyle w:val="Listenabsatz"/>
        <w:numPr>
          <w:ilvl w:val="0"/>
          <w:numId w:val="4"/>
        </w:numPr>
        <w:spacing w:after="120"/>
        <w:contextualSpacing w:val="0"/>
      </w:pPr>
      <w:r>
        <w:t>Ggf.</w:t>
      </w:r>
      <w:r w:rsidR="000E4C96">
        <w:t xml:space="preserve"> muss auf der </w:t>
      </w:r>
      <w:r w:rsidR="007F6470">
        <w:t>Display</w:t>
      </w:r>
      <w:r w:rsidR="000E4C96">
        <w:t xml:space="preserve">-Fernbedienung noch </w:t>
      </w:r>
      <w:r w:rsidR="00C414D7">
        <w:t>die „</w:t>
      </w:r>
      <w:r w:rsidR="00C414D7" w:rsidRPr="00C414D7">
        <w:rPr>
          <w:b/>
        </w:rPr>
        <w:t>Home</w:t>
      </w:r>
      <w:r w:rsidR="00C414D7">
        <w:t>“-Taste gedrückt werden oder über die „</w:t>
      </w:r>
      <w:r w:rsidR="00C414D7" w:rsidRPr="00C414D7">
        <w:rPr>
          <w:b/>
        </w:rPr>
        <w:t>Input</w:t>
      </w:r>
      <w:r w:rsidR="00C414D7">
        <w:t>“-Taste die Kachel „</w:t>
      </w:r>
      <w:r w:rsidR="00C414D7" w:rsidRPr="00C414D7">
        <w:rPr>
          <w:b/>
        </w:rPr>
        <w:t>Android</w:t>
      </w:r>
      <w:r w:rsidR="00C414D7">
        <w:t xml:space="preserve">“ ausgewählt werden. </w:t>
      </w:r>
    </w:p>
    <w:p w14:paraId="034E2C6C" w14:textId="27B8762C" w:rsidR="00556E79" w:rsidRDefault="00265C89" w:rsidP="00556E79">
      <w:pPr>
        <w:pStyle w:val="Listenabsatz"/>
        <w:spacing w:after="120"/>
        <w:contextualSpacing w:val="0"/>
      </w:pPr>
      <w:r>
        <w:rPr>
          <w:noProof/>
        </w:rPr>
        <w:pict w14:anchorId="308FB4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3" type="#_x0000_t75" alt="" style="position:absolute;left:0;text-align:left;margin-left:296.1pt;margin-top:5.7pt;width:162pt;height:127.8pt;z-index:251676672;mso-wrap-edited:f;mso-width-percent:0;mso-height-percent:0;mso-position-horizontal-relative:text;mso-position-vertical-relative:text;mso-width-percent:0;mso-height-percent:0;mso-width-relative:page;mso-height-relative:page">
            <v:imagedata r:id="rId8" o:title="Miracast_Raumnummer" cropbottom="44020f" cropleft="50127f"/>
            <w10:wrap type="square"/>
          </v:shape>
        </w:pict>
      </w:r>
    </w:p>
    <w:p w14:paraId="01AA3907" w14:textId="378FEE5F" w:rsidR="00EC0334" w:rsidRDefault="009169D2" w:rsidP="00556E79">
      <w:pPr>
        <w:pStyle w:val="Listenabsatz"/>
        <w:numPr>
          <w:ilvl w:val="0"/>
          <w:numId w:val="4"/>
        </w:numPr>
        <w:spacing w:after="120"/>
        <w:contextualSpacing w:val="0"/>
      </w:pPr>
      <w:r>
        <w:t>Drücken Sie auf I</w:t>
      </w:r>
      <w:r w:rsidR="00286724">
        <w:t>hrem Windows-Gerät die Tas</w:t>
      </w:r>
      <w:r w:rsidR="00B94B61">
        <w:t xml:space="preserve">tenkombination </w:t>
      </w:r>
      <w:r w:rsidR="00D63416">
        <w:t>„</w:t>
      </w:r>
      <w:r w:rsidR="00B94B61" w:rsidRPr="00556E79">
        <w:rPr>
          <w:b/>
        </w:rPr>
        <w:t>Windows</w:t>
      </w:r>
      <w:r w:rsidR="00ED14DA" w:rsidRPr="00556E79">
        <w:rPr>
          <w:b/>
        </w:rPr>
        <w:t xml:space="preserve"> </w:t>
      </w:r>
      <w:r w:rsidR="00B94B61" w:rsidRPr="00556E79">
        <w:rPr>
          <w:b/>
        </w:rPr>
        <w:t>+</w:t>
      </w:r>
      <w:r w:rsidR="00ED14DA" w:rsidRPr="00556E79">
        <w:rPr>
          <w:b/>
        </w:rPr>
        <w:t xml:space="preserve"> </w:t>
      </w:r>
      <w:r w:rsidR="00B94B61" w:rsidRPr="00556E79">
        <w:rPr>
          <w:b/>
        </w:rPr>
        <w:t>K</w:t>
      </w:r>
      <w:r w:rsidR="00D63416">
        <w:t>“</w:t>
      </w:r>
      <w:r w:rsidR="00B94B61">
        <w:t>.</w:t>
      </w:r>
    </w:p>
    <w:p w14:paraId="32239E38" w14:textId="4CAE32BA" w:rsidR="008E159C" w:rsidRDefault="009169D2" w:rsidP="009169D2">
      <w:pPr>
        <w:pStyle w:val="Listenabsatz"/>
        <w:numPr>
          <w:ilvl w:val="0"/>
          <w:numId w:val="4"/>
        </w:numPr>
        <w:spacing w:after="120"/>
        <w:ind w:left="714" w:hanging="357"/>
        <w:contextualSpacing w:val="0"/>
      </w:pPr>
      <w:r>
        <w:t xml:space="preserve">Wählen Sie das </w:t>
      </w:r>
      <w:r w:rsidR="00C414D7">
        <w:t>Display</w:t>
      </w:r>
      <w:r>
        <w:t xml:space="preserve"> aus</w:t>
      </w:r>
      <w:r w:rsidR="00C414D7">
        <w:t xml:space="preserve"> (i.d.R. trägt das Display die Raumnummer als Namen).</w:t>
      </w:r>
      <w:r w:rsidR="00F661B1">
        <w:t xml:space="preserve"> </w:t>
      </w:r>
    </w:p>
    <w:p w14:paraId="3D14C1E7" w14:textId="77777777" w:rsidR="00556E79" w:rsidRDefault="00556E79" w:rsidP="00527B6D">
      <w:pPr>
        <w:spacing w:after="120"/>
      </w:pPr>
    </w:p>
    <w:p w14:paraId="0AB9831C" w14:textId="77777777" w:rsidR="00556E79" w:rsidRDefault="00556E79" w:rsidP="00527B6D">
      <w:pPr>
        <w:spacing w:after="120"/>
      </w:pPr>
    </w:p>
    <w:p w14:paraId="53D6640E" w14:textId="0DDB1F68" w:rsidR="00A5688E" w:rsidRDefault="002B041E" w:rsidP="00A5688E">
      <w:pPr>
        <w:pStyle w:val="Listenabsatz"/>
        <w:numPr>
          <w:ilvl w:val="0"/>
          <w:numId w:val="4"/>
        </w:numPr>
        <w:spacing w:after="120"/>
        <w:ind w:left="714" w:hanging="357"/>
        <w:contextualSpacing w:val="0"/>
      </w:pPr>
      <w:r>
        <w:rPr>
          <w:noProof/>
          <w:lang w:eastAsia="de-DE"/>
        </w:rPr>
        <w:drawing>
          <wp:anchor distT="0" distB="0" distL="114300" distR="114300" simplePos="0" relativeHeight="251693056" behindDoc="0" locked="0" layoutInCell="1" allowOverlap="1" wp14:anchorId="478C2601" wp14:editId="527F0EAD">
            <wp:simplePos x="0" y="0"/>
            <wp:positionH relativeFrom="margin">
              <wp:posOffset>3776980</wp:posOffset>
            </wp:positionH>
            <wp:positionV relativeFrom="paragraph">
              <wp:posOffset>89373</wp:posOffset>
            </wp:positionV>
            <wp:extent cx="2340000" cy="801058"/>
            <wp:effectExtent l="0" t="0" r="0" b="0"/>
            <wp:wrapSquare wrapText="bothSides"/>
            <wp:docPr id="6" name="Grafik 6" descr="C:\Users\thaecker\AppData\Local\Microsoft\Windows\INetCache\Content.Word\v2_Verbindung-akzeptie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haecker\AppData\Local\Microsoft\Windows\INetCache\Content.Word\v2_Verbindung-akzeptiere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80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B6D">
        <w:t xml:space="preserve">Ggf. erscheint nun mittig </w:t>
      </w:r>
      <w:r w:rsidR="00D51D6B">
        <w:t xml:space="preserve">auf dem Display </w:t>
      </w:r>
      <w:r w:rsidR="00527B6D">
        <w:t xml:space="preserve">eine „Einladung zum Aufbau einer Verbindung“ (meist nach dem Neustart des Displays). Diese müssen Sie </w:t>
      </w:r>
      <w:r w:rsidR="00DB30B6">
        <w:t>mittels</w:t>
      </w:r>
      <w:r w:rsidR="00527B6D">
        <w:t xml:space="preserve"> </w:t>
      </w:r>
      <w:r w:rsidR="00DB30B6">
        <w:t>der</w:t>
      </w:r>
      <w:r w:rsidR="00527B6D">
        <w:t xml:space="preserve"> Fernbedienung „</w:t>
      </w:r>
      <w:r w:rsidR="00527B6D" w:rsidRPr="00527B6D">
        <w:rPr>
          <w:b/>
        </w:rPr>
        <w:t>Akzeptieren</w:t>
      </w:r>
      <w:r w:rsidR="00527B6D">
        <w:t>“</w:t>
      </w:r>
      <w:r w:rsidR="00D51D6B" w:rsidRPr="00D51D6B">
        <w:t>.</w:t>
      </w:r>
      <w:r w:rsidR="00527B6D">
        <w:t xml:space="preserve"> </w:t>
      </w:r>
    </w:p>
    <w:p w14:paraId="62776DDE" w14:textId="0B9E1A48" w:rsidR="00556E79" w:rsidRDefault="00265C89" w:rsidP="00556E79">
      <w:pPr>
        <w:pStyle w:val="Listenabsatz"/>
        <w:spacing w:after="120"/>
        <w:ind w:left="714"/>
        <w:contextualSpacing w:val="0"/>
      </w:pPr>
      <w:r>
        <w:rPr>
          <w:noProof/>
        </w:rPr>
        <w:pict w14:anchorId="5808BDF0">
          <v:shape id="_x0000_s2052" type="#_x0000_t75" alt="" style="position:absolute;left:0;text-align:left;margin-left:341.2pt;margin-top:9.55pt;width:139.85pt;height:79.65pt;z-index:251680768;mso-wrap-edited:f;mso-width-percent:0;mso-height-percent:0;mso-position-horizontal-relative:text;mso-position-vertical-relative:text;mso-width-percent:0;mso-height-percent:0;mso-width-relative:page;mso-height-relative:page">
            <v:imagedata r:id="rId10" o:title="IMG_3850" croptop="21222f" cropbottom="15310f" cropleft="21623f" cropright="5831f"/>
            <w10:wrap type="square"/>
          </v:shape>
        </w:pict>
      </w:r>
    </w:p>
    <w:p w14:paraId="30ACC358" w14:textId="17AE0FBA" w:rsidR="009169D2" w:rsidRDefault="00C414D7" w:rsidP="009169D2">
      <w:pPr>
        <w:pStyle w:val="Listenabsatz"/>
        <w:numPr>
          <w:ilvl w:val="0"/>
          <w:numId w:val="4"/>
        </w:numPr>
        <w:spacing w:after="120"/>
        <w:ind w:left="714" w:hanging="357"/>
        <w:contextualSpacing w:val="0"/>
      </w:pPr>
      <w:r>
        <w:t>Auf dem Display unten rechts müssen Sie nun über die Fernbedienung „</w:t>
      </w:r>
      <w:r w:rsidRPr="00C414D7">
        <w:rPr>
          <w:b/>
        </w:rPr>
        <w:t>Zustimmen</w:t>
      </w:r>
      <w:r>
        <w:t>“ auswählen.</w:t>
      </w:r>
      <w:r w:rsidR="007B7EBC">
        <w:t xml:space="preserve"> </w:t>
      </w:r>
    </w:p>
    <w:p w14:paraId="516AD0F1" w14:textId="305B7F40" w:rsidR="004971D5" w:rsidRDefault="004971D5" w:rsidP="004971D5">
      <w:pPr>
        <w:pStyle w:val="Listenabsatz"/>
      </w:pPr>
      <w:r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26A0"/>
          </mc:Choice>
          <mc:Fallback>
            <w:t>⚠</w:t>
          </mc:Fallback>
        </mc:AlternateContent>
      </w:r>
      <w:r>
        <w:t>️</w:t>
      </w:r>
      <w:r w:rsidRPr="004971D5">
        <w:t xml:space="preserve"> Ist</w:t>
      </w:r>
      <w:r>
        <w:t xml:space="preserve"> ein</w:t>
      </w:r>
      <w:r w:rsidRPr="004971D5">
        <w:t xml:space="preserve"> VS-Multimedia-Display </w:t>
      </w:r>
      <w:r w:rsidRPr="004971D5">
        <w:rPr>
          <w:b/>
          <w:bCs/>
        </w:rPr>
        <w:t>mit Touch-Funktion</w:t>
      </w:r>
      <w:r w:rsidRPr="004971D5">
        <w:t xml:space="preserve"> verb</w:t>
      </w:r>
      <w:r>
        <w:t xml:space="preserve">aut, müssen Sie </w:t>
      </w:r>
      <w:r w:rsidRPr="004971D5">
        <w:rPr>
          <w:b/>
          <w:bCs/>
        </w:rPr>
        <w:t>„Zustimmen“</w:t>
      </w:r>
      <w:r>
        <w:t xml:space="preserve"> direkt auf dem Bildschirm antippen. Die Zustimmung per Fernbedienung funktioniert bei diesen Displays nicht. </w:t>
      </w:r>
    </w:p>
    <w:p w14:paraId="20833EE8" w14:textId="77777777" w:rsidR="00556E79" w:rsidRDefault="00556E79" w:rsidP="00556E79">
      <w:pPr>
        <w:pStyle w:val="Listenabsatz"/>
        <w:spacing w:after="120"/>
        <w:ind w:left="714"/>
        <w:contextualSpacing w:val="0"/>
      </w:pPr>
    </w:p>
    <w:p w14:paraId="5F91802D" w14:textId="3C2C84D2" w:rsidR="00A1551A" w:rsidRPr="004971D5" w:rsidRDefault="00990BC1" w:rsidP="004971D5">
      <w:pPr>
        <w:pStyle w:val="Listenabsatz"/>
        <w:numPr>
          <w:ilvl w:val="0"/>
          <w:numId w:val="4"/>
        </w:numPr>
        <w:spacing w:after="120"/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5FB4E039" wp14:editId="6D1EB0FF">
            <wp:simplePos x="0" y="0"/>
            <wp:positionH relativeFrom="column">
              <wp:posOffset>5053240</wp:posOffset>
            </wp:positionH>
            <wp:positionV relativeFrom="paragraph">
              <wp:posOffset>337820</wp:posOffset>
            </wp:positionV>
            <wp:extent cx="1057910" cy="1057910"/>
            <wp:effectExtent l="0" t="0" r="0" b="0"/>
            <wp:wrapSquare wrapText="bothSides"/>
            <wp:docPr id="2042954284" name="Grafik 1" descr="Ein Bild, das Muster, Grafiken, Pixel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954284" name="Grafik 1" descr="Ein Bild, das Muster, Grafiken, Pixel, Desig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C96">
        <w:t xml:space="preserve">Nach einem kurzen Moment wird der Bildschirminhalt inkl. Ton zum </w:t>
      </w:r>
      <w:r w:rsidR="00C414D7">
        <w:t>Display</w:t>
      </w:r>
      <w:r w:rsidR="000E4C96">
        <w:t xml:space="preserve"> übertragen. </w:t>
      </w:r>
    </w:p>
    <w:p w14:paraId="29F8A864" w14:textId="052D0D66" w:rsidR="002B041E" w:rsidRPr="004971D5" w:rsidRDefault="002B041E" w:rsidP="002B041E">
      <w:pPr>
        <w:spacing w:after="120"/>
      </w:pPr>
    </w:p>
    <w:p w14:paraId="492BF09C" w14:textId="12F03D24" w:rsidR="00990BC1" w:rsidRDefault="00990BC1" w:rsidP="002B041E">
      <w:pPr>
        <w:spacing w:after="120"/>
      </w:pPr>
      <w:r>
        <w:t xml:space="preserve">Sie möchten das Vorgehen in einer </w:t>
      </w:r>
      <w:r w:rsidRPr="00990BC1">
        <w:rPr>
          <w:b/>
          <w:bCs/>
        </w:rPr>
        <w:t>Videoanleitung</w:t>
      </w:r>
      <w:r>
        <w:t xml:space="preserve"> sehen? Scannen Sie einfach den QR-Code rechts oder folgen sie dem Link: </w:t>
      </w:r>
      <w:hyperlink r:id="rId12" w:tgtFrame="_blank" w:history="1">
        <w:r>
          <w:rPr>
            <w:rStyle w:val="Hyperlink"/>
            <w:rFonts w:ascii="Helvetica" w:hAnsi="Helvetica"/>
            <w:b/>
            <w:bCs/>
            <w:color w:val="165364"/>
            <w:sz w:val="20"/>
            <w:szCs w:val="20"/>
            <w:shd w:val="clear" w:color="auto" w:fill="FFFFFF"/>
          </w:rPr>
          <w:t>https://t1p.de/psa9c</w:t>
        </w:r>
      </w:hyperlink>
      <w:r>
        <w:t xml:space="preserve"> </w:t>
      </w:r>
      <w:r>
        <w:fldChar w:fldCharType="begin"/>
      </w:r>
      <w:r>
        <w:instrText xml:space="preserve"> INCLUDEPICTURE "/Users/tim/Library/Group Containers/UBF8T346G9.ms/WebArchiveCopyPasteTempFiles/com.microsoft.Word/0.1241245548568.zfMHbd3KobwZfRgpSyPAADmg.LzQ4My81NDIvNTQ0" \* MERGEFORMATINET </w:instrText>
      </w:r>
      <w:r>
        <w:fldChar w:fldCharType="separate"/>
      </w:r>
      <w:r>
        <w:fldChar w:fldCharType="end"/>
      </w:r>
    </w:p>
    <w:p w14:paraId="0E08404A" w14:textId="77777777" w:rsidR="002B041E" w:rsidRPr="0086732D" w:rsidRDefault="002B041E" w:rsidP="002B041E">
      <w:pPr>
        <w:rPr>
          <w:sz w:val="18"/>
          <w:szCs w:val="18"/>
          <w:u w:val="single"/>
        </w:rPr>
      </w:pPr>
      <w:r w:rsidRPr="0086732D">
        <w:rPr>
          <w:sz w:val="18"/>
          <w:szCs w:val="18"/>
          <w:u w:val="single"/>
        </w:rPr>
        <w:t xml:space="preserve">Hinweise: </w:t>
      </w:r>
    </w:p>
    <w:p w14:paraId="6D971F30" w14:textId="24670DB6" w:rsidR="002B041E" w:rsidRDefault="002B041E" w:rsidP="002B041E">
      <w:pPr>
        <w:pStyle w:val="Listenabsatz"/>
        <w:numPr>
          <w:ilvl w:val="0"/>
          <w:numId w:val="11"/>
        </w:numPr>
        <w:spacing w:after="120"/>
        <w:rPr>
          <w:sz w:val="18"/>
          <w:szCs w:val="18"/>
        </w:rPr>
      </w:pPr>
      <w:r>
        <w:rPr>
          <w:sz w:val="18"/>
          <w:szCs w:val="18"/>
        </w:rPr>
        <w:t>Sollte die Verbindung beim 1. Versuch nicht hergestellt werden, versuchen Sie es erneut. In der Regel gelingt es spätestens beim 2. Verbindungsversuch.</w:t>
      </w:r>
    </w:p>
    <w:p w14:paraId="25DD3B0C" w14:textId="123F10BD" w:rsidR="002B041E" w:rsidRDefault="002B041E" w:rsidP="002B041E">
      <w:pPr>
        <w:pStyle w:val="Listenabsatz"/>
        <w:numPr>
          <w:ilvl w:val="0"/>
          <w:numId w:val="11"/>
        </w:numPr>
        <w:spacing w:after="120"/>
        <w:rPr>
          <w:sz w:val="18"/>
          <w:szCs w:val="18"/>
        </w:rPr>
      </w:pPr>
      <w:r w:rsidRPr="00F366EA">
        <w:rPr>
          <w:sz w:val="18"/>
          <w:szCs w:val="18"/>
        </w:rPr>
        <w:t xml:space="preserve">Der zuletzt </w:t>
      </w:r>
      <w:r>
        <w:rPr>
          <w:sz w:val="18"/>
          <w:szCs w:val="18"/>
        </w:rPr>
        <w:t>genutzte</w:t>
      </w:r>
      <w:r w:rsidRPr="00F366EA">
        <w:rPr>
          <w:sz w:val="18"/>
          <w:szCs w:val="18"/>
        </w:rPr>
        <w:t xml:space="preserve"> </w:t>
      </w:r>
      <w:r w:rsidR="006F27E2">
        <w:rPr>
          <w:sz w:val="18"/>
          <w:szCs w:val="18"/>
        </w:rPr>
        <w:t>I</w:t>
      </w:r>
      <w:r w:rsidR="005E09F2">
        <w:rPr>
          <w:sz w:val="18"/>
          <w:szCs w:val="18"/>
        </w:rPr>
        <w:t>nput-</w:t>
      </w:r>
      <w:r>
        <w:rPr>
          <w:sz w:val="18"/>
          <w:szCs w:val="18"/>
        </w:rPr>
        <w:t>Kanal</w:t>
      </w:r>
      <w:r w:rsidRPr="00F366EA">
        <w:rPr>
          <w:sz w:val="18"/>
          <w:szCs w:val="18"/>
        </w:rPr>
        <w:t xml:space="preserve"> </w:t>
      </w:r>
      <w:r>
        <w:rPr>
          <w:sz w:val="18"/>
          <w:szCs w:val="18"/>
        </w:rPr>
        <w:t>wird</w:t>
      </w:r>
      <w:r w:rsidRPr="00F366EA">
        <w:rPr>
          <w:sz w:val="18"/>
          <w:szCs w:val="18"/>
        </w:rPr>
        <w:t xml:space="preserve"> nach einem Neustart des Displays </w:t>
      </w:r>
      <w:r>
        <w:rPr>
          <w:sz w:val="18"/>
          <w:szCs w:val="18"/>
        </w:rPr>
        <w:t>automatisch wieder ausgewählt</w:t>
      </w:r>
      <w:r w:rsidRPr="00F366EA">
        <w:rPr>
          <w:sz w:val="18"/>
          <w:szCs w:val="18"/>
        </w:rPr>
        <w:t>.</w:t>
      </w:r>
      <w:r>
        <w:rPr>
          <w:sz w:val="18"/>
          <w:szCs w:val="18"/>
        </w:rPr>
        <w:t xml:space="preserve"> </w:t>
      </w:r>
    </w:p>
    <w:p w14:paraId="7B1EBA90" w14:textId="3357DBF4" w:rsidR="002B041E" w:rsidRPr="002B041E" w:rsidRDefault="002B041E" w:rsidP="002B041E">
      <w:pPr>
        <w:pStyle w:val="Listenabsatz"/>
        <w:numPr>
          <w:ilvl w:val="0"/>
          <w:numId w:val="11"/>
        </w:numPr>
        <w:spacing w:after="120"/>
        <w:rPr>
          <w:sz w:val="18"/>
          <w:szCs w:val="18"/>
        </w:rPr>
      </w:pPr>
      <w:r w:rsidRPr="002B041E">
        <w:rPr>
          <w:sz w:val="18"/>
          <w:szCs w:val="18"/>
        </w:rPr>
        <w:t xml:space="preserve">Wechselt man während der Anwendung den Kanal über die „Input“-Taste (z.B. von „Android“ auf „HDMI1“) bleibt </w:t>
      </w:r>
      <w:r w:rsidR="00556E79">
        <w:rPr>
          <w:sz w:val="18"/>
          <w:szCs w:val="18"/>
        </w:rPr>
        <w:t xml:space="preserve">eine bereits vorhandene </w:t>
      </w:r>
      <w:r w:rsidRPr="002B041E">
        <w:rPr>
          <w:sz w:val="18"/>
          <w:szCs w:val="18"/>
        </w:rPr>
        <w:t>Verbindung bestehen und beim Zurückwechseln ist ein erneutes Verbinden nicht nötig.</w:t>
      </w:r>
      <w:r>
        <w:br w:type="page"/>
      </w:r>
    </w:p>
    <w:p w14:paraId="5E5E5FF5" w14:textId="0E29A7F6" w:rsidR="00AD30EC" w:rsidRPr="0098242B" w:rsidRDefault="00AD30EC" w:rsidP="00AD30EC">
      <w:pPr>
        <w:pStyle w:val="berschrift2"/>
      </w:pPr>
      <w:r>
        <w:lastRenderedPageBreak/>
        <w:t xml:space="preserve">Drahtloses </w:t>
      </w:r>
      <w:r w:rsidRPr="0098242B">
        <w:t xml:space="preserve">Übertragen des Bildschirms auf das </w:t>
      </w:r>
      <w:r w:rsidR="00C414D7">
        <w:t>Multimedia Display</w:t>
      </w:r>
      <w:r w:rsidRPr="0098242B">
        <w:t xml:space="preserve"> beenden</w:t>
      </w:r>
    </w:p>
    <w:p w14:paraId="65942F1D" w14:textId="6E3D8653" w:rsidR="00AD30EC" w:rsidRDefault="00556E79" w:rsidP="00AD30EC">
      <w:pPr>
        <w:spacing w:after="120"/>
      </w:pPr>
      <w:r>
        <w:rPr>
          <w:noProof/>
          <w:lang w:eastAsia="de-DE"/>
        </w:rPr>
        <w:drawing>
          <wp:anchor distT="0" distB="0" distL="114300" distR="114300" simplePos="0" relativeHeight="251670528" behindDoc="0" locked="0" layoutInCell="1" allowOverlap="1" wp14:anchorId="6DF3E221" wp14:editId="0D058D62">
            <wp:simplePos x="0" y="0"/>
            <wp:positionH relativeFrom="margin">
              <wp:align>right</wp:align>
            </wp:positionH>
            <wp:positionV relativeFrom="paragraph">
              <wp:posOffset>527050</wp:posOffset>
            </wp:positionV>
            <wp:extent cx="1820545" cy="1695450"/>
            <wp:effectExtent l="0" t="0" r="8255" b="0"/>
            <wp:wrapSquare wrapText="bothSides"/>
            <wp:docPr id="195" name="Grafi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85"/>
                    <a:stretch/>
                  </pic:blipFill>
                  <pic:spPr bwMode="auto">
                    <a:xfrm>
                      <a:off x="0" y="0"/>
                      <a:ext cx="182054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0EC"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 wp14:anchorId="2D1C68A1" wp14:editId="7F0B9393">
            <wp:simplePos x="0" y="0"/>
            <wp:positionH relativeFrom="margin">
              <wp:align>left</wp:align>
            </wp:positionH>
            <wp:positionV relativeFrom="paragraph">
              <wp:posOffset>338455</wp:posOffset>
            </wp:positionV>
            <wp:extent cx="4210050" cy="303530"/>
            <wp:effectExtent l="0" t="0" r="0" b="1270"/>
            <wp:wrapTopAndBottom/>
            <wp:docPr id="194" name="Grafi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0EC">
        <w:t>Tippen Sie in der schwarzen Statusanzeige oben im Bildschirm</w:t>
      </w:r>
      <w:r w:rsidR="00C414D7">
        <w:t xml:space="preserve"> Ihres Gerätes</w:t>
      </w:r>
      <w:r w:rsidR="00AD30EC">
        <w:t xml:space="preserve"> auf „</w:t>
      </w:r>
      <w:r w:rsidR="00AD30EC" w:rsidRPr="00D316B3">
        <w:rPr>
          <w:b/>
        </w:rPr>
        <w:t>Trennen</w:t>
      </w:r>
      <w:r w:rsidR="00AD30EC">
        <w:t xml:space="preserve">“. </w:t>
      </w:r>
    </w:p>
    <w:p w14:paraId="00E06812" w14:textId="3C4CED6F" w:rsidR="00AD30EC" w:rsidRDefault="00AD30EC" w:rsidP="00AD30EC">
      <w:pPr>
        <w:spacing w:after="120"/>
      </w:pPr>
    </w:p>
    <w:p w14:paraId="47F576CA" w14:textId="77777777" w:rsidR="002B041E" w:rsidRDefault="00AD30EC" w:rsidP="00AD30EC">
      <w:pPr>
        <w:spacing w:after="120"/>
      </w:pPr>
      <w:r>
        <w:t>Alternativ drücken Sie erneut</w:t>
      </w:r>
      <w:r w:rsidR="00C414D7">
        <w:t xml:space="preserve"> </w:t>
      </w:r>
      <w:r>
        <w:t>„</w:t>
      </w:r>
      <w:r w:rsidRPr="00D316B3">
        <w:rPr>
          <w:b/>
        </w:rPr>
        <w:t>Windows</w:t>
      </w:r>
      <w:r w:rsidR="00ED14DA">
        <w:rPr>
          <w:b/>
        </w:rPr>
        <w:t xml:space="preserve"> </w:t>
      </w:r>
      <w:r w:rsidRPr="00D316B3">
        <w:rPr>
          <w:b/>
        </w:rPr>
        <w:t>+</w:t>
      </w:r>
      <w:r w:rsidR="00ED14DA">
        <w:rPr>
          <w:b/>
        </w:rPr>
        <w:t xml:space="preserve"> </w:t>
      </w:r>
      <w:r w:rsidRPr="00D316B3">
        <w:rPr>
          <w:b/>
        </w:rPr>
        <w:t>K</w:t>
      </w:r>
      <w:r>
        <w:t>“ und wählen anschließend „</w:t>
      </w:r>
      <w:r w:rsidRPr="00D316B3">
        <w:rPr>
          <w:b/>
        </w:rPr>
        <w:t>Trennen</w:t>
      </w:r>
      <w:r>
        <w:t>“.</w:t>
      </w:r>
      <w:r w:rsidR="007B7EBC">
        <w:t xml:space="preserve"> </w:t>
      </w:r>
    </w:p>
    <w:p w14:paraId="41E85F9F" w14:textId="2085CC25" w:rsidR="00A5688E" w:rsidRDefault="007B7EBC" w:rsidP="00AD30EC">
      <w:pPr>
        <w:spacing w:after="120"/>
      </w:pPr>
      <w:r>
        <w:t>Eine weitere Möglichkeit ist es</w:t>
      </w:r>
      <w:r w:rsidR="009F467A">
        <w:t>,</w:t>
      </w:r>
      <w:r>
        <w:t xml:space="preserve"> die Verbindung durch Abschalten des Displays zu beenden.</w:t>
      </w:r>
    </w:p>
    <w:p w14:paraId="2BC02703" w14:textId="05A56247" w:rsidR="002B041E" w:rsidRDefault="002B041E" w:rsidP="002B041E">
      <w:pPr>
        <w:spacing w:after="120"/>
      </w:pPr>
    </w:p>
    <w:p w14:paraId="1B0BF605" w14:textId="4466B75D" w:rsidR="00C646F2" w:rsidRPr="00F52CF1" w:rsidRDefault="00F52CF1" w:rsidP="00F52CF1">
      <w:pPr>
        <w:pStyle w:val="berschrift2"/>
      </w:pPr>
      <w:r w:rsidRPr="00F52CF1">
        <w:t xml:space="preserve">Mit </w:t>
      </w:r>
      <w:r w:rsidRPr="00F52CF1">
        <w:rPr>
          <w:rStyle w:val="berschrift3Zchn"/>
          <w:color w:val="2F5496" w:themeColor="accent1" w:themeShade="BF"/>
          <w:sz w:val="26"/>
          <w:szCs w:val="26"/>
        </w:rPr>
        <w:t>Kabel</w:t>
      </w:r>
    </w:p>
    <w:p w14:paraId="007308B1" w14:textId="3A00ADAE" w:rsidR="00F52CF1" w:rsidRDefault="00265C89" w:rsidP="00F52CF1">
      <w:r>
        <w:rPr>
          <w:noProof/>
        </w:rPr>
        <w:pict w14:anchorId="794870A7">
          <v:shape id="_x0000_s2051" type="#_x0000_t75" alt="" style="position:absolute;margin-left:298.05pt;margin-top:38.1pt;width:183.75pt;height:132.75pt;z-index:251695104;mso-wrap-edited:f;mso-width-percent:0;mso-height-percent:0;mso-position-horizontal-relative:text;mso-position-vertical-relative:text;mso-width-percent:0;mso-height-percent:0;mso-width-relative:page;mso-height-relative:page">
            <v:imagedata r:id="rId15" o:title="v2_HDMI2_auswählen"/>
            <w10:wrap type="square"/>
          </v:shape>
        </w:pict>
      </w:r>
      <w:r w:rsidR="00F52CF1">
        <w:t xml:space="preserve">Führen Sie folgende Schritte aus, um </w:t>
      </w:r>
      <w:r w:rsidR="00F366EA">
        <w:t xml:space="preserve">den </w:t>
      </w:r>
      <w:r w:rsidR="00F52CF1">
        <w:t xml:space="preserve">Bildschirm </w:t>
      </w:r>
      <w:r w:rsidR="00F366EA">
        <w:t>des angeschlossenen Computers auf</w:t>
      </w:r>
      <w:r w:rsidR="00F52CF1">
        <w:t xml:space="preserve"> Ihr </w:t>
      </w:r>
      <w:r w:rsidR="00F366EA">
        <w:t>Multimedia Display</w:t>
      </w:r>
      <w:r w:rsidR="00F52CF1">
        <w:t xml:space="preserve"> zu übertragen:</w:t>
      </w:r>
    </w:p>
    <w:p w14:paraId="066620C7" w14:textId="728D83A8" w:rsidR="006E1F6B" w:rsidRDefault="006E1F6B" w:rsidP="00F366EA">
      <w:pPr>
        <w:pStyle w:val="Listenabsatz"/>
        <w:numPr>
          <w:ilvl w:val="0"/>
          <w:numId w:val="6"/>
        </w:numPr>
        <w:spacing w:after="120"/>
        <w:contextualSpacing w:val="0"/>
      </w:pPr>
      <w:r>
        <w:t>Verbinden Sie ggf. Ihren Computer per HDMI-Kabel mit dem Display.</w:t>
      </w:r>
    </w:p>
    <w:p w14:paraId="1F3053A3" w14:textId="68FFD1CD" w:rsidR="00F366EA" w:rsidRDefault="00F366EA" w:rsidP="00F366EA">
      <w:pPr>
        <w:pStyle w:val="Listenabsatz"/>
        <w:numPr>
          <w:ilvl w:val="0"/>
          <w:numId w:val="6"/>
        </w:numPr>
        <w:spacing w:after="120"/>
        <w:contextualSpacing w:val="0"/>
      </w:pPr>
      <w:r>
        <w:t xml:space="preserve">Schalten Sie alle Geräte ein. </w:t>
      </w:r>
    </w:p>
    <w:p w14:paraId="12B0168F" w14:textId="66EA69F6" w:rsidR="00F366EA" w:rsidRDefault="008F659B" w:rsidP="00F366EA">
      <w:pPr>
        <w:pStyle w:val="Listenabsatz"/>
        <w:numPr>
          <w:ilvl w:val="0"/>
          <w:numId w:val="6"/>
        </w:numPr>
        <w:spacing w:after="120"/>
        <w:contextualSpacing w:val="0"/>
      </w:pPr>
      <w:r>
        <w:t>Mit der</w:t>
      </w:r>
      <w:r w:rsidR="00F366EA">
        <w:t xml:space="preserve"> Display-Fernbedienung </w:t>
      </w:r>
      <w:r>
        <w:t xml:space="preserve">muss über die </w:t>
      </w:r>
      <w:r w:rsidR="00F366EA">
        <w:t>„</w:t>
      </w:r>
      <w:r w:rsidR="00F366EA" w:rsidRPr="00C414D7">
        <w:rPr>
          <w:b/>
        </w:rPr>
        <w:t>Input</w:t>
      </w:r>
      <w:r>
        <w:t>“-Taste, der dem Computer zugeordnete Eingangskanal</w:t>
      </w:r>
      <w:r w:rsidR="00F366EA">
        <w:t xml:space="preserve"> </w:t>
      </w:r>
      <w:r>
        <w:t>(z.B. HDMI</w:t>
      </w:r>
      <w:r w:rsidR="00C67895">
        <w:t>2</w:t>
      </w:r>
      <w:r>
        <w:t xml:space="preserve">) </w:t>
      </w:r>
      <w:r w:rsidR="00F366EA">
        <w:t xml:space="preserve">ausgewählt werden. </w:t>
      </w:r>
    </w:p>
    <w:p w14:paraId="7B753861" w14:textId="631ADE85" w:rsidR="00AD30EC" w:rsidRDefault="00F52CF1" w:rsidP="00556E79">
      <w:pPr>
        <w:pStyle w:val="Listenabsatz"/>
        <w:numPr>
          <w:ilvl w:val="0"/>
          <w:numId w:val="6"/>
        </w:numPr>
        <w:spacing w:after="120"/>
      </w:pPr>
      <w:r>
        <w:t xml:space="preserve">Nun wird der Bildschirminhalt Ihres Computers inkl. Ton zum </w:t>
      </w:r>
      <w:r w:rsidR="008F659B">
        <w:t>Display</w:t>
      </w:r>
      <w:r>
        <w:t xml:space="preserve"> übertragen. </w:t>
      </w:r>
    </w:p>
    <w:p w14:paraId="18D77547" w14:textId="359D3CBB" w:rsidR="005E09F2" w:rsidRDefault="005E09F2" w:rsidP="00556E79">
      <w:pPr>
        <w:pStyle w:val="Listenabsatz"/>
        <w:numPr>
          <w:ilvl w:val="0"/>
          <w:numId w:val="6"/>
        </w:numPr>
        <w:spacing w:after="120"/>
      </w:pPr>
      <w:r>
        <w:t>Zum Trennen der Verbindung ziehen Sie das HDMI-Kabel einfach aus Ihrem Computer.</w:t>
      </w:r>
    </w:p>
    <w:p w14:paraId="25AB748B" w14:textId="6AFA1A39" w:rsidR="00556E79" w:rsidRDefault="00556E79" w:rsidP="00D43DD6">
      <w:pPr>
        <w:pStyle w:val="Listenabsatz"/>
        <w:spacing w:after="120"/>
      </w:pPr>
    </w:p>
    <w:p w14:paraId="08E6BDBB" w14:textId="21082E85" w:rsidR="00C646F2" w:rsidRDefault="00D43DD6" w:rsidP="00D43DD6">
      <w:pPr>
        <w:pStyle w:val="berschrift2"/>
      </w:pPr>
      <w:r>
        <w:t>Projektionsmodus ändern</w:t>
      </w:r>
    </w:p>
    <w:p w14:paraId="60E58739" w14:textId="410361F9" w:rsidR="00C646F2" w:rsidRDefault="00D43DD6" w:rsidP="004553F1">
      <w:pPr>
        <w:spacing w:after="120"/>
      </w:pPr>
      <w:r>
        <w:t xml:space="preserve">Der Projektionsmodus kann bei drahtloser wie auch kabelgebundener Übertragung des Windows-Bildschirms auf das </w:t>
      </w:r>
      <w:r w:rsidR="008F659B">
        <w:t>Multimedia Display</w:t>
      </w:r>
      <w:r>
        <w:t xml:space="preserve"> geändert werden. </w:t>
      </w:r>
    </w:p>
    <w:p w14:paraId="36783CAD" w14:textId="7E9FD3F3" w:rsidR="00D43DD6" w:rsidRDefault="00556E79" w:rsidP="00A75C16">
      <w:pPr>
        <w:pStyle w:val="Listenabsatz"/>
        <w:numPr>
          <w:ilvl w:val="0"/>
          <w:numId w:val="9"/>
        </w:numPr>
        <w:spacing w:after="120"/>
        <w:contextualSpacing w:val="0"/>
      </w:pPr>
      <w:r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 wp14:anchorId="73E241F5" wp14:editId="7BDBA03C">
            <wp:simplePos x="0" y="0"/>
            <wp:positionH relativeFrom="margin">
              <wp:posOffset>4330065</wp:posOffset>
            </wp:positionH>
            <wp:positionV relativeFrom="paragraph">
              <wp:posOffset>281940</wp:posOffset>
            </wp:positionV>
            <wp:extent cx="1800000" cy="2781529"/>
            <wp:effectExtent l="0" t="0" r="0" b="0"/>
            <wp:wrapSquare wrapText="bothSides"/>
            <wp:docPr id="193" name="Grafik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78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DD6">
        <w:t xml:space="preserve">Drücken Sie nach </w:t>
      </w:r>
      <w:r w:rsidR="00EE5339">
        <w:t>dem</w:t>
      </w:r>
      <w:r w:rsidR="00D43DD6">
        <w:t xml:space="preserve"> </w:t>
      </w:r>
      <w:r w:rsidR="00EE5339">
        <w:t>Herstellen</w:t>
      </w:r>
      <w:r w:rsidR="00D43DD6">
        <w:t xml:space="preserve"> der Verbindung zum </w:t>
      </w:r>
      <w:r w:rsidR="008F659B">
        <w:t>Display</w:t>
      </w:r>
      <w:r w:rsidR="00D43DD6">
        <w:t xml:space="preserve"> auf der Tastatur </w:t>
      </w:r>
      <w:r w:rsidR="008F659B">
        <w:t>des</w:t>
      </w:r>
      <w:r w:rsidR="00D43DD6">
        <w:t xml:space="preserve"> </w:t>
      </w:r>
      <w:r w:rsidR="008F659B">
        <w:t>Gerätes</w:t>
      </w:r>
      <w:r w:rsidR="00D43DD6">
        <w:t xml:space="preserve"> „</w:t>
      </w:r>
      <w:r w:rsidR="00D43DD6" w:rsidRPr="00A059E6">
        <w:rPr>
          <w:b/>
        </w:rPr>
        <w:t>Windows</w:t>
      </w:r>
      <w:r w:rsidR="00BD0DF2">
        <w:rPr>
          <w:b/>
        </w:rPr>
        <w:t xml:space="preserve"> </w:t>
      </w:r>
      <w:r w:rsidR="00D43DD6" w:rsidRPr="00A059E6">
        <w:rPr>
          <w:b/>
        </w:rPr>
        <w:t>+</w:t>
      </w:r>
      <w:r w:rsidR="00BD0DF2">
        <w:rPr>
          <w:b/>
        </w:rPr>
        <w:t xml:space="preserve"> </w:t>
      </w:r>
      <w:r w:rsidR="008F659B">
        <w:rPr>
          <w:b/>
        </w:rPr>
        <w:t>P</w:t>
      </w:r>
      <w:r w:rsidR="00D43DD6">
        <w:t>“.</w:t>
      </w:r>
    </w:p>
    <w:p w14:paraId="7FB90851" w14:textId="4248D1A7" w:rsidR="005D61DD" w:rsidRDefault="00D43DD6" w:rsidP="008F659B">
      <w:pPr>
        <w:pStyle w:val="Listenabsatz"/>
        <w:numPr>
          <w:ilvl w:val="0"/>
          <w:numId w:val="9"/>
        </w:numPr>
        <w:spacing w:after="120"/>
        <w:contextualSpacing w:val="0"/>
      </w:pPr>
      <w:r>
        <w:t>Wählen Sie den gewünschten Projektionsmodus</w:t>
      </w:r>
      <w:r w:rsidR="008F659B">
        <w:t xml:space="preserve"> aus</w:t>
      </w:r>
      <w:r>
        <w:t>. Für den Unterricht empfehlen sich v.a. „</w:t>
      </w:r>
      <w:r w:rsidR="00516A5D">
        <w:rPr>
          <w:b/>
        </w:rPr>
        <w:t>Duplizieren</w:t>
      </w:r>
      <w:r>
        <w:t xml:space="preserve">“ oder </w:t>
      </w:r>
      <w:r w:rsidR="00556E79">
        <w:t>in bestimmten Fällen auch</w:t>
      </w:r>
      <w:r>
        <w:t xml:space="preserve"> „</w:t>
      </w:r>
      <w:r w:rsidR="00516A5D">
        <w:rPr>
          <w:b/>
        </w:rPr>
        <w:t>Erweitern</w:t>
      </w:r>
      <w:r>
        <w:t>“.</w:t>
      </w:r>
      <w:r w:rsidR="005D61DD">
        <w:t xml:space="preserve"> </w:t>
      </w:r>
    </w:p>
    <w:p w14:paraId="5A7AD790" w14:textId="36ACFBCF" w:rsidR="008F659B" w:rsidRDefault="008F659B" w:rsidP="008F659B">
      <w:pPr>
        <w:rPr>
          <w:sz w:val="18"/>
          <w:szCs w:val="18"/>
          <w:u w:val="single"/>
        </w:rPr>
      </w:pPr>
    </w:p>
    <w:p w14:paraId="2545074C" w14:textId="77777777" w:rsidR="008F659B" w:rsidRDefault="008F659B" w:rsidP="008F659B">
      <w:pPr>
        <w:rPr>
          <w:sz w:val="18"/>
          <w:szCs w:val="18"/>
          <w:u w:val="single"/>
        </w:rPr>
      </w:pPr>
    </w:p>
    <w:p w14:paraId="3E6F1F3E" w14:textId="6EBCC267" w:rsidR="008F659B" w:rsidRPr="0086732D" w:rsidRDefault="008F659B" w:rsidP="008F659B">
      <w:pPr>
        <w:rPr>
          <w:sz w:val="18"/>
          <w:szCs w:val="18"/>
          <w:u w:val="single"/>
        </w:rPr>
      </w:pPr>
      <w:r w:rsidRPr="0086732D">
        <w:rPr>
          <w:sz w:val="18"/>
          <w:szCs w:val="18"/>
          <w:u w:val="single"/>
        </w:rPr>
        <w:t xml:space="preserve">Hinweise: </w:t>
      </w:r>
    </w:p>
    <w:p w14:paraId="4B200A1B" w14:textId="7C1E3D53" w:rsidR="005E09F2" w:rsidRDefault="008F659B" w:rsidP="005E09F2">
      <w:pPr>
        <w:pStyle w:val="Listenabsatz"/>
        <w:numPr>
          <w:ilvl w:val="0"/>
          <w:numId w:val="11"/>
        </w:numPr>
        <w:spacing w:after="120"/>
        <w:rPr>
          <w:sz w:val="18"/>
          <w:szCs w:val="18"/>
        </w:rPr>
      </w:pPr>
      <w:r w:rsidRPr="00F366EA">
        <w:rPr>
          <w:sz w:val="18"/>
          <w:szCs w:val="18"/>
        </w:rPr>
        <w:t xml:space="preserve">Der zuletzt </w:t>
      </w:r>
      <w:r>
        <w:rPr>
          <w:sz w:val="18"/>
          <w:szCs w:val="18"/>
        </w:rPr>
        <w:t>genutzte</w:t>
      </w:r>
      <w:r w:rsidRPr="00F366EA">
        <w:rPr>
          <w:sz w:val="18"/>
          <w:szCs w:val="18"/>
        </w:rPr>
        <w:t xml:space="preserve"> </w:t>
      </w:r>
      <w:r w:rsidR="005E09F2">
        <w:rPr>
          <w:sz w:val="18"/>
          <w:szCs w:val="18"/>
        </w:rPr>
        <w:t>Input-</w:t>
      </w:r>
      <w:r>
        <w:rPr>
          <w:sz w:val="18"/>
          <w:szCs w:val="18"/>
        </w:rPr>
        <w:t>Kanal</w:t>
      </w:r>
      <w:r w:rsidRPr="00F366EA">
        <w:rPr>
          <w:sz w:val="18"/>
          <w:szCs w:val="18"/>
        </w:rPr>
        <w:t xml:space="preserve"> </w:t>
      </w:r>
      <w:r>
        <w:rPr>
          <w:sz w:val="18"/>
          <w:szCs w:val="18"/>
        </w:rPr>
        <w:t>wird</w:t>
      </w:r>
      <w:r w:rsidRPr="00F366EA">
        <w:rPr>
          <w:sz w:val="18"/>
          <w:szCs w:val="18"/>
        </w:rPr>
        <w:t xml:space="preserve"> nach einem Neustart des Displays </w:t>
      </w:r>
      <w:r>
        <w:rPr>
          <w:sz w:val="18"/>
          <w:szCs w:val="18"/>
        </w:rPr>
        <w:t>automatisch wieder ausgewählt</w:t>
      </w:r>
      <w:r w:rsidRPr="00F366EA">
        <w:rPr>
          <w:sz w:val="18"/>
          <w:szCs w:val="18"/>
        </w:rPr>
        <w:t>.</w:t>
      </w:r>
      <w:r>
        <w:rPr>
          <w:sz w:val="18"/>
          <w:szCs w:val="18"/>
        </w:rPr>
        <w:t xml:space="preserve"> </w:t>
      </w:r>
    </w:p>
    <w:p w14:paraId="30313950" w14:textId="15E9F31B" w:rsidR="00654A4E" w:rsidRPr="005E09F2" w:rsidRDefault="005E09F2" w:rsidP="005E09F2">
      <w:pPr>
        <w:pStyle w:val="Listenabsatz"/>
        <w:numPr>
          <w:ilvl w:val="0"/>
          <w:numId w:val="11"/>
        </w:numPr>
        <w:spacing w:after="120"/>
        <w:rPr>
          <w:sz w:val="18"/>
          <w:szCs w:val="18"/>
        </w:rPr>
      </w:pPr>
      <w:r w:rsidRPr="005E09F2">
        <w:rPr>
          <w:sz w:val="18"/>
          <w:szCs w:val="18"/>
        </w:rPr>
        <w:t>Wechselt man während der Anwendung den Kanal über die „Input“-Taste (z.B. von „Android“ auf „HDMI1“) bleibt eine bereits vorhandene Verbindung bestehen und beim Zurückwechseln ist ein erneutes Verbinden nicht nötig.</w:t>
      </w:r>
      <w:r w:rsidR="00654A4E">
        <w:br w:type="page"/>
      </w:r>
    </w:p>
    <w:p w14:paraId="7A2C6CE7" w14:textId="453A4D83" w:rsidR="008A75E7" w:rsidRPr="00D44E6B" w:rsidRDefault="008A75E7" w:rsidP="008A75E7">
      <w:pPr>
        <w:pStyle w:val="berschrift1"/>
        <w:rPr>
          <w:sz w:val="32"/>
          <w:szCs w:val="28"/>
        </w:rPr>
      </w:pPr>
      <w:r w:rsidRPr="008947A3">
        <w:rPr>
          <w:sz w:val="32"/>
          <w:szCs w:val="28"/>
        </w:rPr>
        <w:lastRenderedPageBreak/>
        <w:t xml:space="preserve">Übertragen des iPad-Bildschirms auf </w:t>
      </w:r>
      <w:r>
        <w:rPr>
          <w:sz w:val="32"/>
          <w:szCs w:val="28"/>
        </w:rPr>
        <w:t>das Multimedia Display von VS</w:t>
      </w:r>
    </w:p>
    <w:p w14:paraId="155AC30C" w14:textId="77777777" w:rsidR="008A75E7" w:rsidRDefault="008A75E7" w:rsidP="008A75E7"/>
    <w:p w14:paraId="55F950D7" w14:textId="78322D25" w:rsidR="008A75E7" w:rsidRDefault="008A75E7" w:rsidP="008A75E7">
      <w:r>
        <w:t xml:space="preserve">Dazu ist ein Zusatzgerät – ein </w:t>
      </w:r>
      <w:proofErr w:type="spellStart"/>
      <w:r w:rsidRPr="002850E6">
        <w:rPr>
          <w:b/>
          <w:bCs/>
        </w:rPr>
        <w:t>AppleTV</w:t>
      </w:r>
      <w:proofErr w:type="spellEnd"/>
      <w:r>
        <w:t xml:space="preserve"> </w:t>
      </w:r>
      <w:proofErr w:type="gramStart"/>
      <w:r>
        <w:t>-  an</w:t>
      </w:r>
      <w:proofErr w:type="gramEnd"/>
      <w:r>
        <w:t xml:space="preserve"> Ihrem Display installiert und konfiguriert.</w:t>
      </w:r>
    </w:p>
    <w:p w14:paraId="589F2BC2" w14:textId="30A8A18D" w:rsidR="008A75E7" w:rsidRDefault="00265C89" w:rsidP="008A75E7">
      <w:r>
        <w:rPr>
          <w:noProof/>
        </w:rPr>
        <w:pict w14:anchorId="226A0CDE">
          <v:shape id="_x0000_s2050" type="#_x0000_t75" alt="" style="position:absolute;margin-left:330.5pt;margin-top:16.05pt;width:151.5pt;height:109.45pt;z-index:251697152;mso-wrap-edited:f;mso-width-percent:0;mso-height-percent:0;mso-position-horizontal-relative:text;mso-position-vertical-relative:text;mso-width-percent:0;mso-height-percent:0;mso-width-relative:page;mso-height-relative:page">
            <v:imagedata r:id="rId17" o:title="v2_HDMI1_auswählen"/>
            <w10:wrap type="square"/>
          </v:shape>
        </w:pict>
      </w:r>
      <w:r w:rsidR="008A75E7">
        <w:t>Führen Sie folgende Schritte aus, um Ihren iPad-Bildschirm auf das Display zu übertragen:</w:t>
      </w:r>
    </w:p>
    <w:p w14:paraId="6A8453E3" w14:textId="0328194C" w:rsidR="008A75E7" w:rsidRDefault="008A75E7" w:rsidP="008A75E7">
      <w:pPr>
        <w:pStyle w:val="Listenabsatz"/>
        <w:numPr>
          <w:ilvl w:val="0"/>
          <w:numId w:val="12"/>
        </w:numPr>
        <w:spacing w:after="120"/>
        <w:contextualSpacing w:val="0"/>
      </w:pPr>
      <w:r>
        <w:t xml:space="preserve">Schalten Sie alle Geräte ein. </w:t>
      </w:r>
    </w:p>
    <w:p w14:paraId="6650FFE3" w14:textId="0475CD6E" w:rsidR="008A75E7" w:rsidRDefault="008A75E7" w:rsidP="008A75E7">
      <w:pPr>
        <w:pStyle w:val="Listenabsatz"/>
        <w:numPr>
          <w:ilvl w:val="0"/>
          <w:numId w:val="12"/>
        </w:numPr>
        <w:spacing w:after="120"/>
        <w:contextualSpacing w:val="0"/>
      </w:pPr>
      <w:r>
        <w:t>Mit der Display-Fernbedienung muss über die „</w:t>
      </w:r>
      <w:r w:rsidRPr="008A75E7">
        <w:rPr>
          <w:b/>
        </w:rPr>
        <w:t>Input</w:t>
      </w:r>
      <w:r>
        <w:t>“-Taste, der dem Apple TV zugeordnete Eingangskanal (z.B. HDMI</w:t>
      </w:r>
      <w:r w:rsidR="00C67895">
        <w:t>1</w:t>
      </w:r>
      <w:r>
        <w:t xml:space="preserve">) ausgewählt werden. </w:t>
      </w:r>
    </w:p>
    <w:p w14:paraId="6DBF265B" w14:textId="504A5C30" w:rsidR="008A75E7" w:rsidRDefault="008A75E7" w:rsidP="008A75E7">
      <w:pPr>
        <w:spacing w:after="120"/>
      </w:pPr>
    </w:p>
    <w:p w14:paraId="166C2F08" w14:textId="79DA308C" w:rsidR="008A75E7" w:rsidRDefault="000F106F" w:rsidP="008A75E7">
      <w:pPr>
        <w:spacing w:after="120"/>
      </w:pPr>
      <w:r>
        <w:rPr>
          <w:noProof/>
          <w:lang w:eastAsia="de-DE"/>
        </w:rPr>
        <w:drawing>
          <wp:anchor distT="0" distB="0" distL="114300" distR="114300" simplePos="0" relativeHeight="251684864" behindDoc="0" locked="0" layoutInCell="1" allowOverlap="1" wp14:anchorId="3E6C8791" wp14:editId="13E1D121">
            <wp:simplePos x="0" y="0"/>
            <wp:positionH relativeFrom="margin">
              <wp:posOffset>3957955</wp:posOffset>
            </wp:positionH>
            <wp:positionV relativeFrom="paragraph">
              <wp:posOffset>237327</wp:posOffset>
            </wp:positionV>
            <wp:extent cx="971550" cy="666750"/>
            <wp:effectExtent l="0" t="0" r="6350" b="6350"/>
            <wp:wrapSquare wrapText="bothSides"/>
            <wp:docPr id="4" name="Grafik 4" descr="Wischgeste_Kontrollzen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ischgeste_Kontrollzentr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4" t="5872" r="53770" b="7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5888" behindDoc="0" locked="0" layoutInCell="1" allowOverlap="1" wp14:anchorId="64999D31" wp14:editId="67BC5BE8">
            <wp:simplePos x="0" y="0"/>
            <wp:positionH relativeFrom="margin">
              <wp:posOffset>5167630</wp:posOffset>
            </wp:positionH>
            <wp:positionV relativeFrom="paragraph">
              <wp:posOffset>246852</wp:posOffset>
            </wp:positionV>
            <wp:extent cx="952500" cy="1438275"/>
            <wp:effectExtent l="0" t="0" r="0" b="0"/>
            <wp:wrapSquare wrapText="bothSides"/>
            <wp:docPr id="3" name="Grafik 3" descr="Kontrollzen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ntrollzentr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5989B" w14:textId="7EE75515" w:rsidR="008A75E7" w:rsidRDefault="008A75E7" w:rsidP="008A75E7">
      <w:pPr>
        <w:pStyle w:val="Listenabsatz"/>
        <w:numPr>
          <w:ilvl w:val="0"/>
          <w:numId w:val="12"/>
        </w:numPr>
        <w:spacing w:after="120"/>
        <w:ind w:left="714" w:hanging="357"/>
        <w:contextualSpacing w:val="0"/>
      </w:pPr>
      <w:r>
        <w:t xml:space="preserve">Öffnen Sie auf Ihrem iPad das </w:t>
      </w:r>
      <w:r w:rsidRPr="00D44E6B">
        <w:rPr>
          <w:b/>
        </w:rPr>
        <w:t>Kontrollzentrum</w:t>
      </w:r>
      <w:r>
        <w:rPr>
          <w:b/>
        </w:rPr>
        <w:t xml:space="preserve"> </w:t>
      </w:r>
      <w:r>
        <w:t>mit einem Wisch von oben rechts nach unten.</w:t>
      </w:r>
    </w:p>
    <w:p w14:paraId="016EE524" w14:textId="60775ABC" w:rsidR="008A75E7" w:rsidRDefault="008A75E7" w:rsidP="008A75E7">
      <w:pPr>
        <w:pStyle w:val="Listenabsatz"/>
        <w:numPr>
          <w:ilvl w:val="0"/>
          <w:numId w:val="12"/>
        </w:numPr>
        <w:spacing w:after="120"/>
        <w:ind w:left="714" w:hanging="357"/>
        <w:contextualSpacing w:val="0"/>
      </w:pPr>
      <w:r>
        <w:t xml:space="preserve">Tippen Sie auf den Button </w:t>
      </w:r>
      <w:r w:rsidR="004471A7">
        <w:t>„</w:t>
      </w:r>
      <w:r w:rsidRPr="00C646F2">
        <w:rPr>
          <w:b/>
        </w:rPr>
        <w:t>Bildschirmsynchronisation</w:t>
      </w:r>
      <w:r>
        <w:t>“.</w:t>
      </w:r>
    </w:p>
    <w:p w14:paraId="781778E6" w14:textId="6EFA5785" w:rsidR="008A75E7" w:rsidRDefault="008A75E7" w:rsidP="008A75E7">
      <w:pPr>
        <w:pStyle w:val="Listenabsatz"/>
        <w:spacing w:after="120"/>
        <w:ind w:left="714"/>
        <w:contextualSpacing w:val="0"/>
      </w:pPr>
    </w:p>
    <w:p w14:paraId="3785F964" w14:textId="33AFC901" w:rsidR="008A75E7" w:rsidRDefault="008A75E7" w:rsidP="008A75E7">
      <w:pPr>
        <w:pStyle w:val="Listenabsatz"/>
        <w:spacing w:after="120"/>
        <w:ind w:left="714"/>
        <w:contextualSpacing w:val="0"/>
      </w:pPr>
    </w:p>
    <w:p w14:paraId="1EF9BF76" w14:textId="7DC506D3" w:rsidR="008A75E7" w:rsidRDefault="008A75E7" w:rsidP="008A75E7">
      <w:pPr>
        <w:pStyle w:val="Listenabsatz"/>
        <w:numPr>
          <w:ilvl w:val="0"/>
          <w:numId w:val="12"/>
        </w:numPr>
        <w:spacing w:after="120"/>
        <w:contextualSpacing w:val="0"/>
      </w:pPr>
      <w:r>
        <w:rPr>
          <w:noProof/>
          <w:lang w:eastAsia="de-DE"/>
        </w:rPr>
        <w:drawing>
          <wp:anchor distT="0" distB="0" distL="114300" distR="114300" simplePos="0" relativeHeight="251686912" behindDoc="0" locked="0" layoutInCell="1" allowOverlap="1" wp14:anchorId="743040A2" wp14:editId="5D6FBE27">
            <wp:simplePos x="0" y="0"/>
            <wp:positionH relativeFrom="column">
              <wp:posOffset>5109210</wp:posOffset>
            </wp:positionH>
            <wp:positionV relativeFrom="paragraph">
              <wp:posOffset>10160</wp:posOffset>
            </wp:positionV>
            <wp:extent cx="1114425" cy="1104900"/>
            <wp:effectExtent l="0" t="0" r="9525" b="0"/>
            <wp:wrapSquare wrapText="bothSides"/>
            <wp:docPr id="2" name="Grafik 2" descr="Bildschirmsynchronisatio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ildschirmsynchronisation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Wählen Sie das Display aus (i.d.R. trägt das Display die Raumnummer als Namen). </w:t>
      </w:r>
    </w:p>
    <w:p w14:paraId="6E4B8CA0" w14:textId="77777777" w:rsidR="008A75E7" w:rsidRDefault="008A75E7" w:rsidP="008A75E7">
      <w:pPr>
        <w:pStyle w:val="Listenabsatz"/>
        <w:spacing w:after="120"/>
        <w:contextualSpacing w:val="0"/>
      </w:pPr>
    </w:p>
    <w:p w14:paraId="78C592BD" w14:textId="3CAEF1F6" w:rsidR="008A75E7" w:rsidRDefault="008A75E7" w:rsidP="008A75E7">
      <w:pPr>
        <w:pStyle w:val="Listenabsatz"/>
        <w:numPr>
          <w:ilvl w:val="0"/>
          <w:numId w:val="12"/>
        </w:numPr>
        <w:spacing w:after="120"/>
        <w:ind w:left="714" w:hanging="357"/>
        <w:contextualSpacing w:val="0"/>
      </w:pPr>
      <w:r>
        <w:t xml:space="preserve">Falls auf dem Display ein </w:t>
      </w:r>
      <w:r w:rsidRPr="00C646F2">
        <w:rPr>
          <w:b/>
        </w:rPr>
        <w:t>AirPlay-Code</w:t>
      </w:r>
      <w:r>
        <w:t xml:space="preserve"> angezeigt wird, geben Sie diesen auf dem iPad ein. Jetzt wird der Bildschirminhalt incl. Ton zum Display übertragen. </w:t>
      </w:r>
    </w:p>
    <w:p w14:paraId="4E0593D2" w14:textId="7E2EFECC" w:rsidR="000F106F" w:rsidRDefault="000F106F" w:rsidP="008A75E7">
      <w:pPr>
        <w:spacing w:after="120"/>
        <w:ind w:left="357"/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010B2999" wp14:editId="376A5BB1">
            <wp:simplePos x="0" y="0"/>
            <wp:positionH relativeFrom="column">
              <wp:posOffset>5256197</wp:posOffset>
            </wp:positionH>
            <wp:positionV relativeFrom="paragraph">
              <wp:posOffset>8255</wp:posOffset>
            </wp:positionV>
            <wp:extent cx="968375" cy="968375"/>
            <wp:effectExtent l="0" t="0" r="0" b="0"/>
            <wp:wrapSquare wrapText="bothSides"/>
            <wp:docPr id="6352401" name="Grafik 2" descr="Ein Bild, das Muster, Grafiken, Pixel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2401" name="Grafik 2" descr="Ein Bild, das Muster, Grafiken, Pixel, Desig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EA1A4" w14:textId="3730C8A6" w:rsidR="000F106F" w:rsidRDefault="000F106F" w:rsidP="000F106F">
      <w:pPr>
        <w:spacing w:after="120"/>
      </w:pPr>
      <w:r>
        <w:t xml:space="preserve">Sie möchten das Vorgehen in einer </w:t>
      </w:r>
      <w:r w:rsidRPr="00990BC1">
        <w:rPr>
          <w:b/>
          <w:bCs/>
        </w:rPr>
        <w:t>Videoanleitung</w:t>
      </w:r>
      <w:r>
        <w:t xml:space="preserve"> sehen? Scannen Sie einfach den QR-Code rechts oder folgen sie dem Link: </w:t>
      </w:r>
      <w:hyperlink r:id="rId22" w:tgtFrame="_blank" w:history="1">
        <w:r>
          <w:rPr>
            <w:rStyle w:val="Hyperlink"/>
            <w:rFonts w:ascii="Helvetica" w:hAnsi="Helvetica"/>
            <w:b/>
            <w:bCs/>
            <w:color w:val="165364"/>
            <w:sz w:val="20"/>
            <w:szCs w:val="20"/>
            <w:shd w:val="clear" w:color="auto" w:fill="FFFFFF"/>
          </w:rPr>
          <w:t>https://t1p.de/god8z</w:t>
        </w:r>
      </w:hyperlink>
      <w:r>
        <w:t xml:space="preserve"> </w:t>
      </w:r>
    </w:p>
    <w:p w14:paraId="2CA734E1" w14:textId="328D9F8F" w:rsidR="008A75E7" w:rsidRDefault="008A75E7" w:rsidP="008A75E7">
      <w:pPr>
        <w:spacing w:after="120"/>
        <w:ind w:left="357"/>
      </w:pPr>
    </w:p>
    <w:p w14:paraId="25A4580F" w14:textId="50A9FB7F" w:rsidR="008A75E7" w:rsidRPr="001807AC" w:rsidRDefault="008A75E7" w:rsidP="008A75E7">
      <w:pPr>
        <w:pStyle w:val="berschrift1"/>
        <w:rPr>
          <w:sz w:val="32"/>
          <w:szCs w:val="28"/>
        </w:rPr>
      </w:pPr>
      <w:r w:rsidRPr="001807AC">
        <w:rPr>
          <w:sz w:val="32"/>
          <w:szCs w:val="28"/>
        </w:rPr>
        <w:t xml:space="preserve">Übertragen des iPad-Bildschirms auf das </w:t>
      </w:r>
      <w:r>
        <w:rPr>
          <w:sz w:val="32"/>
          <w:szCs w:val="28"/>
        </w:rPr>
        <w:t>Multimedia Display</w:t>
      </w:r>
      <w:r w:rsidRPr="001807AC">
        <w:rPr>
          <w:sz w:val="32"/>
          <w:szCs w:val="28"/>
        </w:rPr>
        <w:t xml:space="preserve"> beenden</w:t>
      </w:r>
    </w:p>
    <w:p w14:paraId="2CD2F365" w14:textId="77777777" w:rsidR="008A75E7" w:rsidRDefault="008A75E7" w:rsidP="008A75E7">
      <w:pPr>
        <w:pStyle w:val="Listenabsatz"/>
      </w:pPr>
    </w:p>
    <w:p w14:paraId="33D02928" w14:textId="77777777" w:rsidR="008A75E7" w:rsidRDefault="008A75E7" w:rsidP="008A75E7">
      <w:pPr>
        <w:pStyle w:val="Listenabsatz"/>
        <w:numPr>
          <w:ilvl w:val="0"/>
          <w:numId w:val="5"/>
        </w:numPr>
        <w:spacing w:after="120"/>
        <w:ind w:left="714" w:hanging="357"/>
        <w:contextualSpacing w:val="0"/>
      </w:pPr>
      <w:r>
        <w:t xml:space="preserve">Öffnen Sie wieder das </w:t>
      </w:r>
      <w:r w:rsidRPr="00E16A00">
        <w:rPr>
          <w:b/>
        </w:rPr>
        <w:t>Kontrollzentrum</w:t>
      </w:r>
      <w:r>
        <w:t xml:space="preserve"> auf Ihrem iPad.</w:t>
      </w:r>
    </w:p>
    <w:p w14:paraId="53C7B79A" w14:textId="4A5FFB00" w:rsidR="008A75E7" w:rsidRDefault="008A75E7" w:rsidP="008A75E7">
      <w:pPr>
        <w:pStyle w:val="Listenabsatz"/>
        <w:numPr>
          <w:ilvl w:val="0"/>
          <w:numId w:val="5"/>
        </w:numPr>
        <w:spacing w:after="120"/>
        <w:ind w:left="714" w:hanging="357"/>
        <w:contextualSpacing w:val="0"/>
      </w:pPr>
      <w:r>
        <w:t xml:space="preserve"> Tippen Sie auf den Button „</w:t>
      </w:r>
      <w:r w:rsidRPr="00E16A00">
        <w:rPr>
          <w:b/>
        </w:rPr>
        <w:t>Bildschirmsynchronisation</w:t>
      </w:r>
      <w:r>
        <w:t xml:space="preserve">“ </w:t>
      </w:r>
      <w:r>
        <w:rPr>
          <w:noProof/>
          <w:lang w:eastAsia="de-DE"/>
        </w:rPr>
        <w:drawing>
          <wp:inline distT="0" distB="0" distL="0" distR="0" wp14:anchorId="2FDB6125" wp14:editId="0E2A85E3">
            <wp:extent cx="246713" cy="252000"/>
            <wp:effectExtent l="0" t="0" r="127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6713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und wählen anschließend „</w:t>
      </w:r>
      <w:r w:rsidRPr="00E16A00">
        <w:rPr>
          <w:b/>
        </w:rPr>
        <w:t>Synchronisation stoppen</w:t>
      </w:r>
      <w:r>
        <w:t>“</w:t>
      </w:r>
      <w:r w:rsidR="00C67895">
        <w:t>.</w:t>
      </w:r>
    </w:p>
    <w:p w14:paraId="2A0B0A4F" w14:textId="77777777" w:rsidR="000F106F" w:rsidRDefault="000F106F" w:rsidP="008A75E7">
      <w:pPr>
        <w:spacing w:after="120"/>
      </w:pPr>
    </w:p>
    <w:p w14:paraId="51C79433" w14:textId="77777777" w:rsidR="008A75E7" w:rsidRPr="0086732D" w:rsidRDefault="008A75E7" w:rsidP="008A75E7">
      <w:pPr>
        <w:rPr>
          <w:sz w:val="18"/>
          <w:szCs w:val="18"/>
          <w:u w:val="single"/>
        </w:rPr>
      </w:pPr>
      <w:r w:rsidRPr="0086732D">
        <w:rPr>
          <w:sz w:val="18"/>
          <w:szCs w:val="18"/>
          <w:u w:val="single"/>
        </w:rPr>
        <w:t xml:space="preserve">Hinweise: </w:t>
      </w:r>
    </w:p>
    <w:p w14:paraId="2B20825E" w14:textId="77777777" w:rsidR="00220ECF" w:rsidRDefault="00220ECF" w:rsidP="00220ECF">
      <w:pPr>
        <w:pStyle w:val="Listenabsatz"/>
        <w:numPr>
          <w:ilvl w:val="0"/>
          <w:numId w:val="11"/>
        </w:numPr>
        <w:spacing w:after="120"/>
        <w:rPr>
          <w:sz w:val="18"/>
          <w:szCs w:val="18"/>
        </w:rPr>
      </w:pPr>
      <w:r w:rsidRPr="00F366EA">
        <w:rPr>
          <w:sz w:val="18"/>
          <w:szCs w:val="18"/>
        </w:rPr>
        <w:t xml:space="preserve">Der zuletzt </w:t>
      </w:r>
      <w:r>
        <w:rPr>
          <w:sz w:val="18"/>
          <w:szCs w:val="18"/>
        </w:rPr>
        <w:t>genutzte</w:t>
      </w:r>
      <w:r w:rsidRPr="00F366EA">
        <w:rPr>
          <w:sz w:val="18"/>
          <w:szCs w:val="18"/>
        </w:rPr>
        <w:t xml:space="preserve"> </w:t>
      </w:r>
      <w:r>
        <w:rPr>
          <w:sz w:val="18"/>
          <w:szCs w:val="18"/>
        </w:rPr>
        <w:t>Input-Kanal</w:t>
      </w:r>
      <w:r w:rsidRPr="00F366EA">
        <w:rPr>
          <w:sz w:val="18"/>
          <w:szCs w:val="18"/>
        </w:rPr>
        <w:t xml:space="preserve"> </w:t>
      </w:r>
      <w:r>
        <w:rPr>
          <w:sz w:val="18"/>
          <w:szCs w:val="18"/>
        </w:rPr>
        <w:t>wird</w:t>
      </w:r>
      <w:r w:rsidRPr="00F366EA">
        <w:rPr>
          <w:sz w:val="18"/>
          <w:szCs w:val="18"/>
        </w:rPr>
        <w:t xml:space="preserve"> nach einem Neustart des Displays </w:t>
      </w:r>
      <w:r>
        <w:rPr>
          <w:sz w:val="18"/>
          <w:szCs w:val="18"/>
        </w:rPr>
        <w:t>automatisch wieder ausgewählt</w:t>
      </w:r>
      <w:r w:rsidRPr="00F366EA">
        <w:rPr>
          <w:sz w:val="18"/>
          <w:szCs w:val="18"/>
        </w:rPr>
        <w:t>.</w:t>
      </w:r>
      <w:r>
        <w:rPr>
          <w:sz w:val="18"/>
          <w:szCs w:val="18"/>
        </w:rPr>
        <w:t xml:space="preserve"> </w:t>
      </w:r>
    </w:p>
    <w:p w14:paraId="510AFA90" w14:textId="35020FAF" w:rsidR="00E35C79" w:rsidRPr="00220ECF" w:rsidRDefault="00220ECF" w:rsidP="00220ECF">
      <w:pPr>
        <w:pStyle w:val="Listenabsatz"/>
        <w:numPr>
          <w:ilvl w:val="0"/>
          <w:numId w:val="11"/>
        </w:numPr>
        <w:spacing w:after="120"/>
        <w:rPr>
          <w:sz w:val="18"/>
          <w:szCs w:val="18"/>
        </w:rPr>
      </w:pPr>
      <w:r w:rsidRPr="00220ECF">
        <w:rPr>
          <w:sz w:val="18"/>
          <w:szCs w:val="18"/>
        </w:rPr>
        <w:t>Wechselt man während der Anwendung den Kanal über die „Input“-Taste (z.B. von „Android“ auf „HDMI1“) bleibt eine bereits vorhandene Verbindung bestehen und beim Zurückwechseln ist ein erneutes Verbinden nicht nötig.</w:t>
      </w:r>
      <w:r w:rsidR="00E35C79" w:rsidRPr="00220ECF">
        <w:rPr>
          <w:sz w:val="18"/>
          <w:szCs w:val="18"/>
        </w:rPr>
        <w:br w:type="page"/>
      </w:r>
    </w:p>
    <w:p w14:paraId="4C7C9D9F" w14:textId="45D5EBC2" w:rsidR="00E35C79" w:rsidRPr="00B87220" w:rsidRDefault="00E35C79" w:rsidP="00E35C79">
      <w:pPr>
        <w:pStyle w:val="berschrift1"/>
        <w:rPr>
          <w:szCs w:val="36"/>
        </w:rPr>
      </w:pPr>
      <w:r w:rsidRPr="00B87220">
        <w:rPr>
          <w:szCs w:val="36"/>
        </w:rPr>
        <w:lastRenderedPageBreak/>
        <w:t xml:space="preserve">Grundfunktionen der Fernbedienung </w:t>
      </w:r>
    </w:p>
    <w:p w14:paraId="63B7C74F" w14:textId="77777777" w:rsidR="00E35C79" w:rsidRDefault="00E35C79" w:rsidP="00E35C79">
      <w:r>
        <w:rPr>
          <w:noProof/>
          <w:lang w:eastAsia="de-DE"/>
        </w:rPr>
        <w:drawing>
          <wp:anchor distT="0" distB="0" distL="114300" distR="114300" simplePos="0" relativeHeight="251691008" behindDoc="0" locked="0" layoutInCell="1" allowOverlap="1" wp14:anchorId="13034FE5" wp14:editId="3D43A077">
            <wp:simplePos x="0" y="0"/>
            <wp:positionH relativeFrom="margin">
              <wp:posOffset>3756660</wp:posOffset>
            </wp:positionH>
            <wp:positionV relativeFrom="paragraph">
              <wp:posOffset>83820</wp:posOffset>
            </wp:positionV>
            <wp:extent cx="2302510" cy="5143500"/>
            <wp:effectExtent l="0" t="0" r="2540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ernbedienung_markiert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7"/>
                    <a:stretch/>
                  </pic:blipFill>
                  <pic:spPr bwMode="auto">
                    <a:xfrm>
                      <a:off x="0" y="0"/>
                      <a:ext cx="2302510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6606C8" w14:textId="57D67710" w:rsidR="00E35C79" w:rsidRDefault="00E35C79" w:rsidP="00E35C79">
      <w:pPr>
        <w:pStyle w:val="Listenabsatz"/>
        <w:numPr>
          <w:ilvl w:val="0"/>
          <w:numId w:val="17"/>
        </w:numPr>
        <w:spacing w:after="200" w:line="276" w:lineRule="auto"/>
        <w:rPr>
          <w:rFonts w:cs="Calibri Light"/>
        </w:rPr>
      </w:pPr>
      <w:r w:rsidRPr="000A17E5">
        <w:rPr>
          <w:rFonts w:cs="Calibri Light"/>
          <w:b/>
        </w:rPr>
        <w:t>Einschalten</w:t>
      </w:r>
      <w:r w:rsidRPr="000A17E5">
        <w:rPr>
          <w:rFonts w:cs="Calibri Light"/>
        </w:rPr>
        <w:t xml:space="preserve">: Starten und Herunterfahren des </w:t>
      </w:r>
      <w:r w:rsidR="009D565A">
        <w:rPr>
          <w:rFonts w:cs="Calibri Light"/>
        </w:rPr>
        <w:t>Displays</w:t>
      </w:r>
      <w:r w:rsidRPr="000A17E5">
        <w:rPr>
          <w:rFonts w:cs="Calibri Light"/>
        </w:rPr>
        <w:t xml:space="preserve"> </w:t>
      </w:r>
    </w:p>
    <w:p w14:paraId="111EDB69" w14:textId="60E8FA96" w:rsidR="00E35C79" w:rsidRDefault="009D565A" w:rsidP="009D565A">
      <w:pPr>
        <w:pStyle w:val="Listenabsatz"/>
        <w:numPr>
          <w:ilvl w:val="0"/>
          <w:numId w:val="17"/>
        </w:numPr>
        <w:spacing w:after="200" w:line="276" w:lineRule="auto"/>
        <w:rPr>
          <w:rFonts w:cs="Calibri Light"/>
        </w:rPr>
      </w:pPr>
      <w:r>
        <w:rPr>
          <w:rFonts w:cs="Calibri Light"/>
          <w:b/>
          <w:bCs/>
        </w:rPr>
        <w:t xml:space="preserve">Mute: </w:t>
      </w:r>
      <w:r>
        <w:rPr>
          <w:rFonts w:cs="Calibri Light"/>
        </w:rPr>
        <w:t>Audio wird stummgeschaltet</w:t>
      </w:r>
    </w:p>
    <w:p w14:paraId="64E241C1" w14:textId="2C774121" w:rsidR="009D565A" w:rsidRPr="00F81E35" w:rsidRDefault="009D565A" w:rsidP="009D565A">
      <w:pPr>
        <w:pStyle w:val="Listenabsatz"/>
        <w:numPr>
          <w:ilvl w:val="0"/>
          <w:numId w:val="17"/>
        </w:numPr>
        <w:spacing w:after="200" w:line="276" w:lineRule="auto"/>
        <w:rPr>
          <w:rFonts w:cs="Calibri Light"/>
        </w:rPr>
      </w:pPr>
      <w:r>
        <w:rPr>
          <w:rFonts w:cs="Calibri Light"/>
          <w:b/>
          <w:bCs/>
        </w:rPr>
        <w:t>Input:</w:t>
      </w:r>
      <w:r>
        <w:rPr>
          <w:rFonts w:cs="Calibri Light"/>
        </w:rPr>
        <w:t xml:space="preserve"> Auswählen des Eingangskanals</w:t>
      </w:r>
    </w:p>
    <w:p w14:paraId="4A23F3B6" w14:textId="04AE2D39" w:rsidR="00E35C79" w:rsidRDefault="009D565A" w:rsidP="009D565A">
      <w:pPr>
        <w:pStyle w:val="Listenabsatz"/>
        <w:numPr>
          <w:ilvl w:val="0"/>
          <w:numId w:val="17"/>
        </w:numPr>
        <w:spacing w:after="200" w:line="276" w:lineRule="auto"/>
        <w:rPr>
          <w:rFonts w:cs="Calibri Light"/>
        </w:rPr>
      </w:pPr>
      <w:r>
        <w:rPr>
          <w:rFonts w:cs="Calibri Light"/>
          <w:b/>
          <w:bCs/>
        </w:rPr>
        <w:t xml:space="preserve">Home: </w:t>
      </w:r>
      <w:r>
        <w:rPr>
          <w:rFonts w:cs="Calibri Light"/>
        </w:rPr>
        <w:t>Hauptmenü</w:t>
      </w:r>
    </w:p>
    <w:p w14:paraId="1C771A2D" w14:textId="62E76A5A" w:rsidR="009D565A" w:rsidRDefault="009D565A" w:rsidP="009D565A">
      <w:pPr>
        <w:pStyle w:val="Listenabsatz"/>
        <w:numPr>
          <w:ilvl w:val="0"/>
          <w:numId w:val="17"/>
        </w:numPr>
        <w:spacing w:after="200" w:line="276" w:lineRule="auto"/>
        <w:rPr>
          <w:rFonts w:cs="Calibri Light"/>
        </w:rPr>
      </w:pPr>
      <w:r w:rsidRPr="009D565A">
        <w:rPr>
          <w:rFonts w:cs="Calibri Light"/>
          <w:b/>
        </w:rPr>
        <w:t>Freeze:</w:t>
      </w:r>
      <w:r>
        <w:rPr>
          <w:rFonts w:cs="Calibri Light"/>
          <w:b/>
        </w:rPr>
        <w:t xml:space="preserve"> </w:t>
      </w:r>
      <w:r w:rsidRPr="00F92692">
        <w:rPr>
          <w:rFonts w:cs="Calibri Light"/>
        </w:rPr>
        <w:t xml:space="preserve">“friert” Bild für S ein (Standbild) </w:t>
      </w:r>
    </w:p>
    <w:p w14:paraId="604961B6" w14:textId="5307D59C" w:rsidR="00E35C79" w:rsidRDefault="009D565A" w:rsidP="009D565A">
      <w:pPr>
        <w:pStyle w:val="Listenabsatz"/>
        <w:numPr>
          <w:ilvl w:val="0"/>
          <w:numId w:val="17"/>
        </w:numPr>
        <w:spacing w:after="200" w:line="276" w:lineRule="auto"/>
        <w:rPr>
          <w:rFonts w:cs="Calibri Light"/>
        </w:rPr>
      </w:pPr>
      <w:r>
        <w:rPr>
          <w:rFonts w:cs="Calibri Light"/>
          <w:b/>
          <w:bCs/>
        </w:rPr>
        <w:t xml:space="preserve">Bildschirmvorhang: </w:t>
      </w:r>
      <w:r w:rsidR="00E35C79" w:rsidRPr="00F92692">
        <w:rPr>
          <w:rFonts w:cs="Calibri Light"/>
        </w:rPr>
        <w:t>Bild</w:t>
      </w:r>
      <w:r>
        <w:rPr>
          <w:rFonts w:cs="Calibri Light"/>
        </w:rPr>
        <w:t xml:space="preserve"> wird abgeschaltet, aber</w:t>
      </w:r>
      <w:r w:rsidR="00E35C79" w:rsidRPr="00F92692">
        <w:rPr>
          <w:rFonts w:cs="Calibri Light"/>
        </w:rPr>
        <w:t xml:space="preserve"> Audio</w:t>
      </w:r>
      <w:r w:rsidR="00E35C79">
        <w:rPr>
          <w:rFonts w:cs="Calibri Light"/>
        </w:rPr>
        <w:t xml:space="preserve"> </w:t>
      </w:r>
      <w:r>
        <w:rPr>
          <w:rFonts w:cs="Calibri Light"/>
        </w:rPr>
        <w:t>weiter eingeschaltet</w:t>
      </w:r>
    </w:p>
    <w:p w14:paraId="7A365FBA" w14:textId="59544637" w:rsidR="00E35C79" w:rsidRDefault="009D565A" w:rsidP="009D565A">
      <w:pPr>
        <w:pStyle w:val="Listenabsatz"/>
        <w:numPr>
          <w:ilvl w:val="0"/>
          <w:numId w:val="17"/>
        </w:numPr>
        <w:spacing w:after="200" w:line="276" w:lineRule="auto"/>
        <w:rPr>
          <w:rFonts w:cs="Calibri Light"/>
        </w:rPr>
      </w:pPr>
      <w:r>
        <w:rPr>
          <w:rFonts w:cs="Calibri Light"/>
          <w:b/>
          <w:bCs/>
        </w:rPr>
        <w:t>Enter:</w:t>
      </w:r>
      <w:r w:rsidR="00E35C79" w:rsidRPr="00F92692">
        <w:rPr>
          <w:rFonts w:cs="Calibri Light"/>
        </w:rPr>
        <w:t xml:space="preserve"> </w:t>
      </w:r>
      <w:r>
        <w:rPr>
          <w:rFonts w:cs="Calibri Light"/>
        </w:rPr>
        <w:t>Bestätigen der Eingabe</w:t>
      </w:r>
    </w:p>
    <w:p w14:paraId="36FDBABB" w14:textId="23FBA61B" w:rsidR="008A75E7" w:rsidRDefault="009D565A" w:rsidP="0058703B">
      <w:pPr>
        <w:pStyle w:val="Listenabsatz"/>
        <w:numPr>
          <w:ilvl w:val="0"/>
          <w:numId w:val="17"/>
        </w:numPr>
        <w:spacing w:after="120" w:line="276" w:lineRule="auto"/>
      </w:pPr>
      <w:r w:rsidRPr="009D565A">
        <w:rPr>
          <w:rFonts w:cs="Calibri Light"/>
          <w:b/>
          <w:bCs/>
        </w:rPr>
        <w:t>Back:</w:t>
      </w:r>
      <w:r w:rsidRPr="009D565A">
        <w:rPr>
          <w:rFonts w:cs="Calibri Light"/>
        </w:rPr>
        <w:t xml:space="preserve"> Zurücktaste</w:t>
      </w:r>
    </w:p>
    <w:p w14:paraId="57A14536" w14:textId="15DA9422" w:rsidR="009D565A" w:rsidRDefault="009D565A" w:rsidP="009D565A">
      <w:pPr>
        <w:pStyle w:val="Listenabsatz"/>
        <w:numPr>
          <w:ilvl w:val="0"/>
          <w:numId w:val="17"/>
        </w:numPr>
        <w:spacing w:after="200" w:line="276" w:lineRule="auto"/>
        <w:rPr>
          <w:rFonts w:cs="Calibri Light"/>
        </w:rPr>
      </w:pPr>
      <w:r w:rsidRPr="00F92692">
        <w:rPr>
          <w:rFonts w:cs="Calibri Light"/>
          <w:b/>
          <w:bCs/>
        </w:rPr>
        <w:t>Lautstärketasten</w:t>
      </w:r>
      <w:r w:rsidRPr="00F92692">
        <w:rPr>
          <w:rFonts w:cs="Calibri Light"/>
        </w:rPr>
        <w:t>: Steuerung der Audiolautstärke, alternativ über Zuspielgerät</w:t>
      </w:r>
    </w:p>
    <w:p w14:paraId="7D718BC7" w14:textId="77777777" w:rsidR="007F4C9D" w:rsidRDefault="007F4C9D" w:rsidP="007F4C9D">
      <w:pPr>
        <w:pStyle w:val="Listenabsatz"/>
        <w:spacing w:after="200" w:line="276" w:lineRule="auto"/>
        <w:ind w:left="360"/>
        <w:rPr>
          <w:rFonts w:cs="Calibri Light"/>
        </w:rPr>
      </w:pPr>
    </w:p>
    <w:p w14:paraId="55CB4493" w14:textId="67C1EE29" w:rsidR="00654A4E" w:rsidRDefault="007F4C9D">
      <w:r w:rsidRPr="007F4C9D">
        <w:rPr>
          <w:b/>
        </w:rPr>
        <w:t>Achtung:</w:t>
      </w:r>
      <w:r>
        <w:t xml:space="preserve"> Manche Tasten auf der Fernbedienung sind nicht mit einer Funktion belegt.</w:t>
      </w:r>
    </w:p>
    <w:sectPr w:rsidR="00654A4E" w:rsidSect="005A73A7">
      <w:headerReference w:type="default" r:id="rId25"/>
      <w:footerReference w:type="default" r:id="rId26"/>
      <w:pgSz w:w="11906" w:h="16838"/>
      <w:pgMar w:top="1134" w:right="1134" w:bottom="1134" w:left="113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61924E" w14:textId="77777777" w:rsidR="00265C89" w:rsidRDefault="00265C89" w:rsidP="006C00C3">
      <w:pPr>
        <w:spacing w:after="0" w:line="240" w:lineRule="auto"/>
      </w:pPr>
      <w:r>
        <w:separator/>
      </w:r>
    </w:p>
  </w:endnote>
  <w:endnote w:type="continuationSeparator" w:id="0">
    <w:p w14:paraId="1D3284C3" w14:textId="77777777" w:rsidR="00265C89" w:rsidRDefault="00265C89" w:rsidP="006C00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0AD0F" w14:textId="0AF9FD6F" w:rsidR="00D171D3" w:rsidRPr="007A23E6" w:rsidRDefault="00E30B30" w:rsidP="007025B6">
    <w:pPr>
      <w:pStyle w:val="Fuzeile"/>
      <w:pBdr>
        <w:top w:val="single" w:sz="4" w:space="1" w:color="auto"/>
      </w:pBdr>
      <w:rPr>
        <w:sz w:val="20"/>
        <w:szCs w:val="18"/>
      </w:rPr>
    </w:pPr>
    <w:r>
      <w:rPr>
        <w:noProof/>
        <w:sz w:val="20"/>
        <w:szCs w:val="18"/>
        <w:lang w:eastAsia="de-DE"/>
      </w:rPr>
      <w:drawing>
        <wp:anchor distT="0" distB="0" distL="114300" distR="114300" simplePos="0" relativeHeight="251659264" behindDoc="0" locked="0" layoutInCell="1" allowOverlap="1" wp14:anchorId="03BEE0A4" wp14:editId="16D4716D">
          <wp:simplePos x="0" y="0"/>
          <wp:positionH relativeFrom="column">
            <wp:posOffset>5521325</wp:posOffset>
          </wp:positionH>
          <wp:positionV relativeFrom="paragraph">
            <wp:posOffset>1049</wp:posOffset>
          </wp:positionV>
          <wp:extent cx="683895" cy="384175"/>
          <wp:effectExtent l="0" t="0" r="0" b="0"/>
          <wp:wrapSquare wrapText="bothSides"/>
          <wp:docPr id="333540083" name="Grafik 1" descr="Ein Bild, das Mond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3540083" name="Grafik 1" descr="Ein Bild, das Mond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895" cy="384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5095" w:rsidRPr="00585095">
      <w:rPr>
        <w:sz w:val="20"/>
        <w:szCs w:val="18"/>
      </w:rPr>
      <w:t>CC BY-SA 4.0</w:t>
    </w:r>
    <w:r w:rsidR="00585095">
      <w:rPr>
        <w:sz w:val="20"/>
        <w:szCs w:val="18"/>
      </w:rPr>
      <w:t xml:space="preserve"> von </w:t>
    </w:r>
    <w:r w:rsidR="005468B6">
      <w:rPr>
        <w:sz w:val="20"/>
        <w:szCs w:val="18"/>
      </w:rPr>
      <w:t xml:space="preserve">S. Wagner, </w:t>
    </w:r>
    <w:r w:rsidR="00744ABA">
      <w:rPr>
        <w:sz w:val="20"/>
        <w:szCs w:val="18"/>
      </w:rPr>
      <w:t>T. Häcker</w:t>
    </w:r>
    <w:r w:rsidR="00C646F2">
      <w:rPr>
        <w:sz w:val="20"/>
        <w:szCs w:val="18"/>
      </w:rPr>
      <w:t xml:space="preserve">; </w:t>
    </w:r>
    <w:r w:rsidR="00744ABA">
      <w:rPr>
        <w:sz w:val="20"/>
        <w:szCs w:val="18"/>
      </w:rPr>
      <w:t>(</w:t>
    </w:r>
    <w:r w:rsidR="007C1A7D">
      <w:rPr>
        <w:sz w:val="20"/>
        <w:szCs w:val="18"/>
      </w:rPr>
      <w:t>2</w:t>
    </w:r>
    <w:r w:rsidR="00436187">
      <w:rPr>
        <w:sz w:val="20"/>
        <w:szCs w:val="18"/>
      </w:rPr>
      <w:t>5</w:t>
    </w:r>
    <w:r w:rsidR="00424341">
      <w:rPr>
        <w:sz w:val="20"/>
        <w:szCs w:val="18"/>
      </w:rPr>
      <w:t>.</w:t>
    </w:r>
    <w:r w:rsidR="001B3254">
      <w:rPr>
        <w:sz w:val="20"/>
        <w:szCs w:val="18"/>
      </w:rPr>
      <w:t>02</w:t>
    </w:r>
    <w:r w:rsidR="00744ABA">
      <w:rPr>
        <w:sz w:val="20"/>
        <w:szCs w:val="18"/>
      </w:rPr>
      <w:t>.20</w:t>
    </w:r>
    <w:r w:rsidR="006D72FC">
      <w:rPr>
        <w:sz w:val="20"/>
        <w:szCs w:val="18"/>
      </w:rPr>
      <w:t>2</w:t>
    </w:r>
    <w:r w:rsidR="00436187">
      <w:rPr>
        <w:sz w:val="20"/>
        <w:szCs w:val="18"/>
      </w:rPr>
      <w:t>5</w:t>
    </w:r>
    <w:r w:rsidR="008C2EC5">
      <w:rPr>
        <w:sz w:val="20"/>
        <w:szCs w:val="18"/>
      </w:rPr>
      <w:t>)</w:t>
    </w:r>
    <w:r w:rsidR="005468B6">
      <w:rPr>
        <w:sz w:val="20"/>
        <w:szCs w:val="20"/>
      </w:rPr>
      <w:t>;</w:t>
    </w:r>
    <w:r w:rsidR="00585095">
      <w:rPr>
        <w:sz w:val="20"/>
        <w:szCs w:val="20"/>
      </w:rPr>
      <w:t xml:space="preserve"> </w:t>
    </w:r>
    <w:r w:rsidR="00C10CFD">
      <w:rPr>
        <w:sz w:val="20"/>
        <w:szCs w:val="20"/>
      </w:rPr>
      <w:t>Grafik</w:t>
    </w:r>
    <w:r w:rsidR="00585095">
      <w:rPr>
        <w:sz w:val="20"/>
        <w:szCs w:val="20"/>
      </w:rPr>
      <w:t xml:space="preserve"> Kontrollzentrum: </w:t>
    </w:r>
    <w:hyperlink r:id="rId2" w:history="1">
      <w:r w:rsidR="00585095" w:rsidRPr="00936247">
        <w:rPr>
          <w:rStyle w:val="Hyperlink"/>
          <w:sz w:val="20"/>
          <w:szCs w:val="20"/>
        </w:rPr>
        <w:t>matthias.schoene@bebe-dresden.de</w:t>
      </w:r>
    </w:hyperlink>
    <w:r w:rsidR="00585095">
      <w:rPr>
        <w:sz w:val="20"/>
        <w:szCs w:val="20"/>
      </w:rPr>
      <w:t xml:space="preserve">; </w:t>
    </w:r>
    <w:r w:rsidR="005468B6">
      <w:rPr>
        <w:sz w:val="20"/>
        <w:szCs w:val="18"/>
      </w:rPr>
      <w:t xml:space="preserve">Kontakt: </w:t>
    </w:r>
    <w:hyperlink r:id="rId3" w:history="1">
      <w:r w:rsidR="005468B6" w:rsidRPr="00BC5F85">
        <w:rPr>
          <w:rStyle w:val="Hyperlink"/>
          <w:sz w:val="20"/>
          <w:szCs w:val="18"/>
        </w:rPr>
        <w:t>susanne.wagner@mpz-dresden.lernsax.de</w:t>
      </w:r>
    </w:hyperlink>
    <w:r w:rsidR="005468B6">
      <w:rPr>
        <w:sz w:val="20"/>
        <w:szCs w:val="18"/>
      </w:rPr>
      <w:t xml:space="preserve">, </w:t>
    </w:r>
    <w:hyperlink r:id="rId4" w:history="1">
      <w:r w:rsidR="005468B6" w:rsidRPr="00BC5F85">
        <w:rPr>
          <w:rStyle w:val="Hyperlink"/>
          <w:sz w:val="20"/>
          <w:szCs w:val="18"/>
        </w:rPr>
        <w:t>tim.haecker@mpz-dresden.lernsax.de</w:t>
      </w:r>
    </w:hyperlink>
    <w:r w:rsidR="005468B6">
      <w:rPr>
        <w:sz w:val="20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D87237" w14:textId="77777777" w:rsidR="00265C89" w:rsidRDefault="00265C89" w:rsidP="006C00C3">
      <w:pPr>
        <w:spacing w:after="0" w:line="240" w:lineRule="auto"/>
      </w:pPr>
      <w:r>
        <w:separator/>
      </w:r>
    </w:p>
  </w:footnote>
  <w:footnote w:type="continuationSeparator" w:id="0">
    <w:p w14:paraId="1FFED415" w14:textId="77777777" w:rsidR="00265C89" w:rsidRDefault="00265C89" w:rsidP="006C00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0A763" w14:textId="0810CE75" w:rsidR="00855A88" w:rsidRPr="00990BC1" w:rsidRDefault="00694591" w:rsidP="00694591">
    <w:pPr>
      <w:pStyle w:val="Kopfzeile"/>
      <w:tabs>
        <w:tab w:val="right" w:pos="9638"/>
      </w:tabs>
      <w:rPr>
        <w:rFonts w:asciiTheme="minorHAnsi" w:hAnsiTheme="minorHAnsi" w:cstheme="minorHAnsi"/>
        <w:i/>
        <w:iCs/>
        <w:color w:val="2F5496" w:themeColor="accent1" w:themeShade="BF"/>
        <w:sz w:val="32"/>
        <w:szCs w:val="28"/>
        <w:lang w:val="en-US"/>
      </w:rPr>
    </w:pPr>
    <w:r>
      <w:rPr>
        <w:rFonts w:asciiTheme="minorHAnsi" w:hAnsiTheme="minorHAnsi" w:cstheme="minorHAnsi"/>
        <w:i/>
        <w:iCs/>
        <w:color w:val="2F5496" w:themeColor="accent1" w:themeShade="BF"/>
        <w:sz w:val="32"/>
        <w:szCs w:val="28"/>
      </w:rPr>
      <w:tab/>
    </w:r>
    <w:r>
      <w:rPr>
        <w:rFonts w:asciiTheme="minorHAnsi" w:hAnsiTheme="minorHAnsi" w:cstheme="minorHAnsi"/>
        <w:i/>
        <w:iCs/>
        <w:color w:val="2F5496" w:themeColor="accent1" w:themeShade="BF"/>
        <w:sz w:val="32"/>
        <w:szCs w:val="28"/>
      </w:rPr>
      <w:tab/>
    </w:r>
    <w:r w:rsidR="007F6470" w:rsidRPr="00990BC1">
      <w:rPr>
        <w:rFonts w:asciiTheme="minorHAnsi" w:hAnsiTheme="minorHAnsi" w:cstheme="minorHAnsi"/>
        <w:i/>
        <w:iCs/>
        <w:color w:val="2F5496" w:themeColor="accent1" w:themeShade="BF"/>
        <w:sz w:val="32"/>
        <w:szCs w:val="28"/>
        <w:lang w:val="en-US"/>
      </w:rPr>
      <w:t>Multimedia Display von VS</w:t>
    </w:r>
    <w:r w:rsidR="00620118" w:rsidRPr="00990BC1">
      <w:rPr>
        <w:rFonts w:asciiTheme="minorHAnsi" w:hAnsiTheme="minorHAnsi" w:cstheme="minorHAnsi"/>
        <w:i/>
        <w:iCs/>
        <w:color w:val="2F5496" w:themeColor="accent1" w:themeShade="BF"/>
        <w:sz w:val="32"/>
        <w:szCs w:val="28"/>
        <w:lang w:val="en-US"/>
      </w:rPr>
      <w:t xml:space="preserve"> v</w:t>
    </w:r>
    <w:r w:rsidR="000031CF" w:rsidRPr="00990BC1">
      <w:rPr>
        <w:rFonts w:asciiTheme="minorHAnsi" w:hAnsiTheme="minorHAnsi" w:cstheme="minorHAnsi"/>
        <w:i/>
        <w:iCs/>
        <w:color w:val="2F5496" w:themeColor="accent1" w:themeShade="BF"/>
        <w:sz w:val="32"/>
        <w:szCs w:val="28"/>
        <w:lang w:val="en-US"/>
      </w:rPr>
      <w:t>2</w:t>
    </w:r>
    <w:r w:rsidR="00620118" w:rsidRPr="00990BC1">
      <w:rPr>
        <w:rFonts w:asciiTheme="minorHAnsi" w:hAnsiTheme="minorHAnsi" w:cstheme="minorHAnsi"/>
        <w:i/>
        <w:iCs/>
        <w:color w:val="2F5496" w:themeColor="accent1" w:themeShade="BF"/>
        <w:sz w:val="32"/>
        <w:szCs w:val="28"/>
        <w:lang w:val="en-US"/>
      </w:rPr>
      <w:t>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187C5B"/>
    <w:multiLevelType w:val="hybridMultilevel"/>
    <w:tmpl w:val="E812AAFA"/>
    <w:lvl w:ilvl="0" w:tplc="75662906">
      <w:start w:val="28"/>
      <w:numFmt w:val="decimal"/>
      <w:lvlText w:val="%1"/>
      <w:lvlJc w:val="left"/>
      <w:pPr>
        <w:ind w:left="1068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8780D"/>
    <w:multiLevelType w:val="hybridMultilevel"/>
    <w:tmpl w:val="554499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4233D"/>
    <w:multiLevelType w:val="hybridMultilevel"/>
    <w:tmpl w:val="2FCABB28"/>
    <w:lvl w:ilvl="0" w:tplc="A3569360">
      <w:start w:val="13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937949"/>
    <w:multiLevelType w:val="hybridMultilevel"/>
    <w:tmpl w:val="7084000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EF7FE0"/>
    <w:multiLevelType w:val="hybridMultilevel"/>
    <w:tmpl w:val="D61CA3FC"/>
    <w:lvl w:ilvl="0" w:tplc="79481ABE">
      <w:start w:val="14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56F35"/>
    <w:multiLevelType w:val="hybridMultilevel"/>
    <w:tmpl w:val="F402B1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B66680"/>
    <w:multiLevelType w:val="hybridMultilevel"/>
    <w:tmpl w:val="F402B1D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0103B7"/>
    <w:multiLevelType w:val="hybridMultilevel"/>
    <w:tmpl w:val="A9500ADC"/>
    <w:lvl w:ilvl="0" w:tplc="F37ED9D2">
      <w:start w:val="18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747E20"/>
    <w:multiLevelType w:val="hybridMultilevel"/>
    <w:tmpl w:val="F402B1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EF5338"/>
    <w:multiLevelType w:val="hybridMultilevel"/>
    <w:tmpl w:val="BE22CD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B17997"/>
    <w:multiLevelType w:val="hybridMultilevel"/>
    <w:tmpl w:val="E220AB6A"/>
    <w:lvl w:ilvl="0" w:tplc="615C7C2A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4507F8"/>
    <w:multiLevelType w:val="hybridMultilevel"/>
    <w:tmpl w:val="EF7ADE32"/>
    <w:lvl w:ilvl="0" w:tplc="E40C3AD6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F56E10"/>
    <w:multiLevelType w:val="hybridMultilevel"/>
    <w:tmpl w:val="F402B1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353CC6"/>
    <w:multiLevelType w:val="hybridMultilevel"/>
    <w:tmpl w:val="DD327FE4"/>
    <w:lvl w:ilvl="0" w:tplc="D54AFC7C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0500A1C"/>
    <w:multiLevelType w:val="hybridMultilevel"/>
    <w:tmpl w:val="F402B1D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CC7F00"/>
    <w:multiLevelType w:val="hybridMultilevel"/>
    <w:tmpl w:val="B9E417A2"/>
    <w:lvl w:ilvl="0" w:tplc="2920084C">
      <w:start w:val="19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1428C5"/>
    <w:multiLevelType w:val="hybridMultilevel"/>
    <w:tmpl w:val="756E97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53132D"/>
    <w:multiLevelType w:val="hybridMultilevel"/>
    <w:tmpl w:val="9CBA185C"/>
    <w:lvl w:ilvl="0" w:tplc="E55A559E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7728601">
    <w:abstractNumId w:val="11"/>
  </w:num>
  <w:num w:numId="2" w16cid:durableId="1779131933">
    <w:abstractNumId w:val="17"/>
  </w:num>
  <w:num w:numId="3" w16cid:durableId="384565393">
    <w:abstractNumId w:val="16"/>
  </w:num>
  <w:num w:numId="4" w16cid:durableId="58594928">
    <w:abstractNumId w:val="14"/>
  </w:num>
  <w:num w:numId="5" w16cid:durableId="1795051343">
    <w:abstractNumId w:val="3"/>
  </w:num>
  <w:num w:numId="6" w16cid:durableId="1911311169">
    <w:abstractNumId w:val="5"/>
  </w:num>
  <w:num w:numId="7" w16cid:durableId="1329477872">
    <w:abstractNumId w:val="9"/>
  </w:num>
  <w:num w:numId="8" w16cid:durableId="376860394">
    <w:abstractNumId w:val="1"/>
  </w:num>
  <w:num w:numId="9" w16cid:durableId="1539968003">
    <w:abstractNumId w:val="12"/>
  </w:num>
  <w:num w:numId="10" w16cid:durableId="1157190154">
    <w:abstractNumId w:val="8"/>
  </w:num>
  <w:num w:numId="11" w16cid:durableId="404958359">
    <w:abstractNumId w:val="10"/>
  </w:num>
  <w:num w:numId="12" w16cid:durableId="1524175333">
    <w:abstractNumId w:val="6"/>
  </w:num>
  <w:num w:numId="13" w16cid:durableId="1221163118">
    <w:abstractNumId w:val="15"/>
  </w:num>
  <w:num w:numId="14" w16cid:durableId="112407876">
    <w:abstractNumId w:val="7"/>
  </w:num>
  <w:num w:numId="15" w16cid:durableId="1171219110">
    <w:abstractNumId w:val="4"/>
  </w:num>
  <w:num w:numId="16" w16cid:durableId="1278415706">
    <w:abstractNumId w:val="2"/>
  </w:num>
  <w:num w:numId="17" w16cid:durableId="2023510446">
    <w:abstractNumId w:val="13"/>
  </w:num>
  <w:num w:numId="18" w16cid:durableId="238449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C5E"/>
    <w:rsid w:val="000031CF"/>
    <w:rsid w:val="00005AE2"/>
    <w:rsid w:val="00013398"/>
    <w:rsid w:val="00015C88"/>
    <w:rsid w:val="00045CA6"/>
    <w:rsid w:val="00053CE5"/>
    <w:rsid w:val="00065E81"/>
    <w:rsid w:val="000774DF"/>
    <w:rsid w:val="00084390"/>
    <w:rsid w:val="00086A89"/>
    <w:rsid w:val="000A199A"/>
    <w:rsid w:val="000B28C5"/>
    <w:rsid w:val="000B639A"/>
    <w:rsid w:val="000C005B"/>
    <w:rsid w:val="000C3A90"/>
    <w:rsid w:val="000E2DD0"/>
    <w:rsid w:val="000E4C96"/>
    <w:rsid w:val="000E6575"/>
    <w:rsid w:val="000F106F"/>
    <w:rsid w:val="001108F4"/>
    <w:rsid w:val="00111160"/>
    <w:rsid w:val="00136F33"/>
    <w:rsid w:val="00162C25"/>
    <w:rsid w:val="001747E2"/>
    <w:rsid w:val="0018371C"/>
    <w:rsid w:val="001961C3"/>
    <w:rsid w:val="001B3254"/>
    <w:rsid w:val="001D2456"/>
    <w:rsid w:val="001E58CE"/>
    <w:rsid w:val="0020112B"/>
    <w:rsid w:val="00220ECF"/>
    <w:rsid w:val="00223146"/>
    <w:rsid w:val="002270AD"/>
    <w:rsid w:val="00240FE7"/>
    <w:rsid w:val="0025127C"/>
    <w:rsid w:val="00255F7A"/>
    <w:rsid w:val="00260B94"/>
    <w:rsid w:val="00261611"/>
    <w:rsid w:val="00265ADC"/>
    <w:rsid w:val="00265C89"/>
    <w:rsid w:val="002850E6"/>
    <w:rsid w:val="00286724"/>
    <w:rsid w:val="002B041E"/>
    <w:rsid w:val="002B5970"/>
    <w:rsid w:val="002B5CFD"/>
    <w:rsid w:val="002E4520"/>
    <w:rsid w:val="002E7BA5"/>
    <w:rsid w:val="00360771"/>
    <w:rsid w:val="00362F8B"/>
    <w:rsid w:val="00363F5C"/>
    <w:rsid w:val="00365315"/>
    <w:rsid w:val="00373724"/>
    <w:rsid w:val="00374034"/>
    <w:rsid w:val="003A30E0"/>
    <w:rsid w:val="003A5A8E"/>
    <w:rsid w:val="003A7D05"/>
    <w:rsid w:val="003C2E12"/>
    <w:rsid w:val="003C4CDD"/>
    <w:rsid w:val="003C6367"/>
    <w:rsid w:val="003E2861"/>
    <w:rsid w:val="003E3387"/>
    <w:rsid w:val="003F09DB"/>
    <w:rsid w:val="003F6836"/>
    <w:rsid w:val="003F740E"/>
    <w:rsid w:val="00400AC2"/>
    <w:rsid w:val="00411F94"/>
    <w:rsid w:val="004121BB"/>
    <w:rsid w:val="00424341"/>
    <w:rsid w:val="00436187"/>
    <w:rsid w:val="00444D73"/>
    <w:rsid w:val="004471A7"/>
    <w:rsid w:val="00454B15"/>
    <w:rsid w:val="004553F1"/>
    <w:rsid w:val="00463F16"/>
    <w:rsid w:val="0047040B"/>
    <w:rsid w:val="00474B74"/>
    <w:rsid w:val="004918BF"/>
    <w:rsid w:val="00493CEF"/>
    <w:rsid w:val="0049409E"/>
    <w:rsid w:val="00496D50"/>
    <w:rsid w:val="004971D5"/>
    <w:rsid w:val="0049787A"/>
    <w:rsid w:val="004A39EB"/>
    <w:rsid w:val="004B1E2F"/>
    <w:rsid w:val="004E0CC0"/>
    <w:rsid w:val="004E5A3B"/>
    <w:rsid w:val="005073A1"/>
    <w:rsid w:val="00516A5D"/>
    <w:rsid w:val="00527B6D"/>
    <w:rsid w:val="005468B6"/>
    <w:rsid w:val="005530CA"/>
    <w:rsid w:val="00556E79"/>
    <w:rsid w:val="00564FF9"/>
    <w:rsid w:val="005747B5"/>
    <w:rsid w:val="00585095"/>
    <w:rsid w:val="005A73A7"/>
    <w:rsid w:val="005B2CC1"/>
    <w:rsid w:val="005C1C1C"/>
    <w:rsid w:val="005C6F58"/>
    <w:rsid w:val="005D61DD"/>
    <w:rsid w:val="005E09F2"/>
    <w:rsid w:val="005E2A0E"/>
    <w:rsid w:val="00600CAE"/>
    <w:rsid w:val="00607778"/>
    <w:rsid w:val="00615DA7"/>
    <w:rsid w:val="00617C5E"/>
    <w:rsid w:val="00620118"/>
    <w:rsid w:val="0064202F"/>
    <w:rsid w:val="00651A6E"/>
    <w:rsid w:val="00651E06"/>
    <w:rsid w:val="00651E6B"/>
    <w:rsid w:val="00654A4E"/>
    <w:rsid w:val="00675A32"/>
    <w:rsid w:val="00680B93"/>
    <w:rsid w:val="006829BC"/>
    <w:rsid w:val="00685878"/>
    <w:rsid w:val="006864FA"/>
    <w:rsid w:val="00691359"/>
    <w:rsid w:val="006944A2"/>
    <w:rsid w:val="00694591"/>
    <w:rsid w:val="00696065"/>
    <w:rsid w:val="006A01FD"/>
    <w:rsid w:val="006B6035"/>
    <w:rsid w:val="006C00C3"/>
    <w:rsid w:val="006D2EBC"/>
    <w:rsid w:val="006D44AD"/>
    <w:rsid w:val="006D5C84"/>
    <w:rsid w:val="006D72FC"/>
    <w:rsid w:val="006E1F6B"/>
    <w:rsid w:val="006E53F5"/>
    <w:rsid w:val="006F1713"/>
    <w:rsid w:val="006F20D5"/>
    <w:rsid w:val="006F27E2"/>
    <w:rsid w:val="006F37B2"/>
    <w:rsid w:val="006F4658"/>
    <w:rsid w:val="006F4F26"/>
    <w:rsid w:val="007025B6"/>
    <w:rsid w:val="0072533C"/>
    <w:rsid w:val="00730B07"/>
    <w:rsid w:val="00731816"/>
    <w:rsid w:val="00734A66"/>
    <w:rsid w:val="0073751D"/>
    <w:rsid w:val="0074003D"/>
    <w:rsid w:val="00744ABA"/>
    <w:rsid w:val="00755D01"/>
    <w:rsid w:val="007710D8"/>
    <w:rsid w:val="00773880"/>
    <w:rsid w:val="007A23E6"/>
    <w:rsid w:val="007A2C68"/>
    <w:rsid w:val="007B7EBC"/>
    <w:rsid w:val="007C1A7D"/>
    <w:rsid w:val="007F4C9D"/>
    <w:rsid w:val="007F6470"/>
    <w:rsid w:val="00813A1A"/>
    <w:rsid w:val="00822958"/>
    <w:rsid w:val="00850D18"/>
    <w:rsid w:val="00855A88"/>
    <w:rsid w:val="008623E3"/>
    <w:rsid w:val="0086732D"/>
    <w:rsid w:val="008947A3"/>
    <w:rsid w:val="008A163B"/>
    <w:rsid w:val="008A2060"/>
    <w:rsid w:val="008A70CE"/>
    <w:rsid w:val="008A75E7"/>
    <w:rsid w:val="008B722C"/>
    <w:rsid w:val="008C1A3C"/>
    <w:rsid w:val="008C2EC5"/>
    <w:rsid w:val="008C3394"/>
    <w:rsid w:val="008D174C"/>
    <w:rsid w:val="008E159C"/>
    <w:rsid w:val="008F0EE4"/>
    <w:rsid w:val="008F2827"/>
    <w:rsid w:val="008F659B"/>
    <w:rsid w:val="009169D2"/>
    <w:rsid w:val="0097134B"/>
    <w:rsid w:val="00972F8A"/>
    <w:rsid w:val="0097435C"/>
    <w:rsid w:val="00981BAF"/>
    <w:rsid w:val="0098242B"/>
    <w:rsid w:val="00987809"/>
    <w:rsid w:val="00990BC1"/>
    <w:rsid w:val="00994051"/>
    <w:rsid w:val="00996145"/>
    <w:rsid w:val="009D26E5"/>
    <w:rsid w:val="009D565A"/>
    <w:rsid w:val="009E7E4E"/>
    <w:rsid w:val="009F467A"/>
    <w:rsid w:val="00A0037B"/>
    <w:rsid w:val="00A059E6"/>
    <w:rsid w:val="00A06184"/>
    <w:rsid w:val="00A06F01"/>
    <w:rsid w:val="00A1217B"/>
    <w:rsid w:val="00A1551A"/>
    <w:rsid w:val="00A1723F"/>
    <w:rsid w:val="00A2514D"/>
    <w:rsid w:val="00A35CD5"/>
    <w:rsid w:val="00A36389"/>
    <w:rsid w:val="00A51216"/>
    <w:rsid w:val="00A539DB"/>
    <w:rsid w:val="00A5688E"/>
    <w:rsid w:val="00A73E9F"/>
    <w:rsid w:val="00A75C16"/>
    <w:rsid w:val="00A87CDE"/>
    <w:rsid w:val="00AA3EEE"/>
    <w:rsid w:val="00AB0A1E"/>
    <w:rsid w:val="00AB498E"/>
    <w:rsid w:val="00AB7DCE"/>
    <w:rsid w:val="00AD1B0D"/>
    <w:rsid w:val="00AD2389"/>
    <w:rsid w:val="00AD30EC"/>
    <w:rsid w:val="00AE62E2"/>
    <w:rsid w:val="00AE7981"/>
    <w:rsid w:val="00AF63C9"/>
    <w:rsid w:val="00B03F2B"/>
    <w:rsid w:val="00B16635"/>
    <w:rsid w:val="00B51660"/>
    <w:rsid w:val="00B710C7"/>
    <w:rsid w:val="00B86009"/>
    <w:rsid w:val="00B86CA4"/>
    <w:rsid w:val="00B94B61"/>
    <w:rsid w:val="00BA55B9"/>
    <w:rsid w:val="00BC142E"/>
    <w:rsid w:val="00BD0DF2"/>
    <w:rsid w:val="00BF5969"/>
    <w:rsid w:val="00BF7969"/>
    <w:rsid w:val="00C10CFD"/>
    <w:rsid w:val="00C35F4E"/>
    <w:rsid w:val="00C414D7"/>
    <w:rsid w:val="00C646F2"/>
    <w:rsid w:val="00C64A6E"/>
    <w:rsid w:val="00C67895"/>
    <w:rsid w:val="00C90B57"/>
    <w:rsid w:val="00C9452D"/>
    <w:rsid w:val="00C94EFD"/>
    <w:rsid w:val="00CA47E2"/>
    <w:rsid w:val="00CC0BFF"/>
    <w:rsid w:val="00CC42FD"/>
    <w:rsid w:val="00CD39D0"/>
    <w:rsid w:val="00CF33FD"/>
    <w:rsid w:val="00D171D3"/>
    <w:rsid w:val="00D20039"/>
    <w:rsid w:val="00D316B3"/>
    <w:rsid w:val="00D33139"/>
    <w:rsid w:val="00D43DD6"/>
    <w:rsid w:val="00D44E6B"/>
    <w:rsid w:val="00D51D6B"/>
    <w:rsid w:val="00D60793"/>
    <w:rsid w:val="00D6104D"/>
    <w:rsid w:val="00D61214"/>
    <w:rsid w:val="00D63416"/>
    <w:rsid w:val="00D91307"/>
    <w:rsid w:val="00D979D5"/>
    <w:rsid w:val="00DB30B6"/>
    <w:rsid w:val="00DC1B0A"/>
    <w:rsid w:val="00DC55D0"/>
    <w:rsid w:val="00DD04E3"/>
    <w:rsid w:val="00DD3B4B"/>
    <w:rsid w:val="00DF6EA8"/>
    <w:rsid w:val="00E073AB"/>
    <w:rsid w:val="00E16A00"/>
    <w:rsid w:val="00E20F7B"/>
    <w:rsid w:val="00E2292C"/>
    <w:rsid w:val="00E246C8"/>
    <w:rsid w:val="00E27781"/>
    <w:rsid w:val="00E30B30"/>
    <w:rsid w:val="00E33104"/>
    <w:rsid w:val="00E35C79"/>
    <w:rsid w:val="00E51F99"/>
    <w:rsid w:val="00E61DAD"/>
    <w:rsid w:val="00E71C46"/>
    <w:rsid w:val="00EA0BDE"/>
    <w:rsid w:val="00EA2736"/>
    <w:rsid w:val="00EA7BF7"/>
    <w:rsid w:val="00EB00F8"/>
    <w:rsid w:val="00EB75B7"/>
    <w:rsid w:val="00EC0334"/>
    <w:rsid w:val="00ED14DA"/>
    <w:rsid w:val="00EE5339"/>
    <w:rsid w:val="00F366EA"/>
    <w:rsid w:val="00F51AC7"/>
    <w:rsid w:val="00F52CF1"/>
    <w:rsid w:val="00F56F8E"/>
    <w:rsid w:val="00F63E1F"/>
    <w:rsid w:val="00F65757"/>
    <w:rsid w:val="00F661B1"/>
    <w:rsid w:val="00F701EE"/>
    <w:rsid w:val="00F82A98"/>
    <w:rsid w:val="00F832BB"/>
    <w:rsid w:val="00FA322A"/>
    <w:rsid w:val="00FB3120"/>
    <w:rsid w:val="00FC6887"/>
    <w:rsid w:val="00FD4436"/>
    <w:rsid w:val="00FF1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22FECA63"/>
  <w15:chartTrackingRefBased/>
  <w15:docId w15:val="{5B1FF427-C52C-4231-B381-395182491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64FF9"/>
    <w:rPr>
      <w:rFonts w:ascii="Calibri Light" w:hAnsi="Calibri Light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64F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36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F52C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133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F1F3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F1F3C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64FF9"/>
    <w:rPr>
      <w:rFonts w:asciiTheme="majorHAnsi" w:eastAsiaTheme="majorEastAsia" w:hAnsiTheme="majorHAnsi" w:cstheme="majorBidi"/>
      <w:b/>
      <w:color w:val="2F5496" w:themeColor="accent1" w:themeShade="BF"/>
      <w:sz w:val="36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52CF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1339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6C00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C00C3"/>
  </w:style>
  <w:style w:type="paragraph" w:styleId="Fuzeile">
    <w:name w:val="footer"/>
    <w:basedOn w:val="Standard"/>
    <w:link w:val="FuzeileZchn"/>
    <w:uiPriority w:val="99"/>
    <w:unhideWhenUsed/>
    <w:rsid w:val="006C00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C00C3"/>
  </w:style>
  <w:style w:type="paragraph" w:styleId="Listenabsatz">
    <w:name w:val="List Paragraph"/>
    <w:basedOn w:val="Standard"/>
    <w:uiPriority w:val="34"/>
    <w:qFormat/>
    <w:rsid w:val="00E71C46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72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72FC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E4C9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E4C9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E4C96"/>
    <w:rPr>
      <w:rFonts w:ascii="Calibri Light" w:hAnsi="Calibri Light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0F106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2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hyperlink" Target="https://t1p.de/psa9c" TargetMode="External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hyperlink" Target="https://t1p.de/god8z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usanne.wagner@mpz-dresden.lernsax.de" TargetMode="External"/><Relationship Id="rId2" Type="http://schemas.openxmlformats.org/officeDocument/2006/relationships/hyperlink" Target="mailto:matthias.schoene@bebe-dresden.de" TargetMode="External"/><Relationship Id="rId1" Type="http://schemas.openxmlformats.org/officeDocument/2006/relationships/image" Target="media/image17.png"/><Relationship Id="rId4" Type="http://schemas.openxmlformats.org/officeDocument/2006/relationships/hyperlink" Target="mailto:tim.haecker@mpz-dresden.lernsax.d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ine\OneDrive\Schule\Fortbildung%20-%20aktuell\Stationsbetrieb%20Digitaler%20Unterricht\AB-Vorlag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C:\Users\raine\OneDrive\Schule\Fortbildung - aktuell\Stationsbetrieb Digitaler Unterricht\AB-Vorlage.dotx</Template>
  <TotalTime>0</TotalTime>
  <Pages>4</Pages>
  <Words>771</Words>
  <Characters>4860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Rainer Fabianski</dc:creator>
  <cp:keywords/>
  <dc:description/>
  <cp:lastModifiedBy>Lehrer 354424_1</cp:lastModifiedBy>
  <cp:revision>37</cp:revision>
  <cp:lastPrinted>2024-02-01T14:59:00Z</cp:lastPrinted>
  <dcterms:created xsi:type="dcterms:W3CDTF">2023-09-05T10:33:00Z</dcterms:created>
  <dcterms:modified xsi:type="dcterms:W3CDTF">2025-03-12T07:44:00Z</dcterms:modified>
</cp:coreProperties>
</file>